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67" w:rsidRPr="00C11EA8" w:rsidRDefault="00ED4E67" w:rsidP="00C11EA8">
      <w:pPr>
        <w:jc w:val="center"/>
        <w:rPr>
          <w:sz w:val="28"/>
          <w:szCs w:val="28"/>
        </w:rPr>
      </w:pPr>
      <w:r w:rsidRPr="00C11EA8">
        <w:rPr>
          <w:sz w:val="28"/>
          <w:szCs w:val="28"/>
        </w:rPr>
        <w:t>Тексты нормативных правовых актов, регулирующих осуществление муниципального контроля</w:t>
      </w:r>
      <w:r w:rsidR="00C11EA8" w:rsidRPr="00C11EA8">
        <w:rPr>
          <w:sz w:val="28"/>
          <w:szCs w:val="28"/>
        </w:rPr>
        <w:t>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</w:r>
    </w:p>
    <w:p w:rsidR="00ED4E67" w:rsidRPr="000D323D" w:rsidRDefault="00550821" w:rsidP="00ED4E67">
      <w:hyperlink r:id="rId4" w:tooltip="248.doc" w:history="1">
        <w:r w:rsidR="00ED4E67" w:rsidRPr="000D323D">
          <w:rPr>
            <w:rStyle w:val="a3"/>
            <w:color w:val="auto"/>
          </w:rPr>
          <w:t>Федеральный закон о государственном контроле (надзоре) и муниципальном контроле в Российской Федерации</w:t>
        </w:r>
      </w:hyperlink>
      <w:hyperlink r:id="rId5" w:tooltip="248.doc" w:history="1">
        <w:r w:rsidR="00ED4E67" w:rsidRPr="000D323D">
          <w:rPr>
            <w:rStyle w:val="a3"/>
            <w:color w:val="auto"/>
          </w:rPr>
          <w:t>248-ФЗ от31 июля 2020 г.</w:t>
        </w:r>
      </w:hyperlink>
    </w:p>
    <w:p w:rsidR="00ED4E67" w:rsidRPr="000D323D" w:rsidRDefault="00550821" w:rsidP="00ED4E67">
      <w:hyperlink r:id="rId6" w:tooltip="Постановление Правительства от 10.03.2022 №336.docx" w:history="1">
        <w:r w:rsidR="00ED4E67" w:rsidRPr="000D323D">
          <w:rPr>
            <w:rStyle w:val="a3"/>
            <w:color w:val="auto"/>
          </w:rPr>
          <w:t>Постановление Правительства Российской Федерации от 10.03.2022 №336 "Об особенностях организации и осуществления государственного контроля (надзора), муниципального контроля</w:t>
        </w:r>
      </w:hyperlink>
    </w:p>
    <w:p w:rsidR="00ED4E67" w:rsidRPr="000D323D" w:rsidRDefault="00550821" w:rsidP="00ED4E67">
      <w:hyperlink r:id="rId7" w:tooltip="Постановление Правительства 2516.docx" w:history="1">
        <w:r w:rsidR="00ED4E67" w:rsidRPr="000D323D">
          <w:rPr>
            <w:rStyle w:val="a3"/>
            <w:color w:val="auto"/>
          </w:rPr>
          <w:t>Постановление Правительства Российской Федерации от 29.12.2022 №2516 "О внесении изменений в Постановление Правительства Российской Федерации от 10.03.2022 №336"</w:t>
        </w:r>
      </w:hyperlink>
      <w:r w:rsidR="00ED4E67" w:rsidRPr="000D323D">
        <w:br/>
      </w:r>
      <w:r w:rsidR="00ED4E67" w:rsidRPr="000D323D">
        <w:br/>
      </w:r>
      <w:hyperlink r:id="rId8" w:tooltip="№161.docx" w:history="1">
        <w:r w:rsidR="00ED4E67" w:rsidRPr="000D323D">
          <w:rPr>
            <w:rStyle w:val="a3"/>
            <w:color w:val="auto"/>
          </w:rPr>
          <w:t>Постановление Правительства Российской Федерации от 04.02.2023 №161 "О внесении изменений в некоторые акты Правительства Российской Федерации"</w:t>
        </w:r>
      </w:hyperlink>
    </w:p>
    <w:p w:rsidR="00A03304" w:rsidRPr="000D323D" w:rsidRDefault="00550821" w:rsidP="00ED4E67">
      <w:pPr>
        <w:rPr>
          <w:b/>
          <w:bCs/>
        </w:rPr>
      </w:pPr>
      <w:hyperlink r:id="rId9" w:history="1">
        <w:r w:rsidR="00A72310" w:rsidRPr="000D323D">
          <w:rPr>
            <w:rStyle w:val="a3"/>
            <w:color w:val="auto"/>
          </w:rPr>
          <w:t>Жилищный кодекс Российской Федерации от 29 декабря 2004 г. N 188-ФЗ (ЖК РФ) (с изменениями и дополнениями)</w:t>
        </w:r>
      </w:hyperlink>
      <w:r w:rsidR="004B0717" w:rsidRPr="000D323D">
        <w:br/>
      </w:r>
      <w:hyperlink r:id="rId10" w:tooltip="ОБ УТВЕРЖДЕНИИ ПОЛОЖЕНИЯ О МУНИЦИПАЛЬНОМ КОНТРОЛЕ.doc" w:history="1">
        <w:r w:rsidR="004B0717" w:rsidRPr="000D323D">
          <w:rPr>
            <w:rStyle w:val="a3"/>
            <w:color w:val="auto"/>
          </w:rPr>
          <w:t xml:space="preserve">Положение о муниципальном </w:t>
        </w:r>
        <w:r w:rsidR="005B3137" w:rsidRPr="000D323D">
          <w:rPr>
            <w:rStyle w:val="a3"/>
            <w:color w:val="auto"/>
          </w:rPr>
          <w:t xml:space="preserve">жилищном контроле </w:t>
        </w:r>
        <w:r w:rsidR="001B2449" w:rsidRPr="000D323D">
          <w:rPr>
            <w:rStyle w:val="a3"/>
            <w:rFonts w:ascii="Calibri" w:eastAsia="Times New Roman" w:hAnsi="Calibri" w:cs="Times New Roman"/>
            <w:color w:val="auto"/>
          </w:rPr>
          <w:t>в Первомайском районе Алтайского края.</w:t>
        </w:r>
      </w:hyperlink>
    </w:p>
    <w:p w:rsidR="000611E2" w:rsidRPr="000611E2" w:rsidRDefault="000611E2" w:rsidP="000611E2"/>
    <w:sectPr w:rsidR="000611E2" w:rsidRPr="000611E2" w:rsidSect="0017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2C1D"/>
    <w:rsid w:val="0003666C"/>
    <w:rsid w:val="000611E2"/>
    <w:rsid w:val="000D323D"/>
    <w:rsid w:val="00177AC3"/>
    <w:rsid w:val="001B2449"/>
    <w:rsid w:val="0022471D"/>
    <w:rsid w:val="002D2D25"/>
    <w:rsid w:val="00395899"/>
    <w:rsid w:val="004A2C1D"/>
    <w:rsid w:val="004B0717"/>
    <w:rsid w:val="00550821"/>
    <w:rsid w:val="005B3137"/>
    <w:rsid w:val="005F1844"/>
    <w:rsid w:val="008F2340"/>
    <w:rsid w:val="0094209F"/>
    <w:rsid w:val="009B2AFF"/>
    <w:rsid w:val="00A03304"/>
    <w:rsid w:val="00A67433"/>
    <w:rsid w:val="00A72310"/>
    <w:rsid w:val="00C11EA8"/>
    <w:rsid w:val="00ED4E67"/>
    <w:rsid w:val="00F5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E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ul.org/upload/medialibrary/e4a/aebdr7949i70cge40x0gzxi1i3hzgivs/16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rnaul.org/upload/medialibrary/d41/h21ubrqdqg722m8kmer4vn7usxg4hkox/Postanovlenie-Pravitelstva-2516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rnaul.org/upload/medialibrary/120/na1fhpcg83zsjxi8uhh270r3qctei81v/Postanovlenie-Pravitelstva-ot-10.03.2022-_336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rnaul.org/upload/medialibrary/d9c/248.doc" TargetMode="External"/><Relationship Id="rId10" Type="http://schemas.openxmlformats.org/officeDocument/2006/relationships/hyperlink" Target="https://barnaul.org/upload/medialibrary/5ce/OB-UTVERZHDENII-POLOZHENIYA-O-MUNITSIPALNOM-KONTROLE.doc" TargetMode="External"/><Relationship Id="rId4" Type="http://schemas.openxmlformats.org/officeDocument/2006/relationships/hyperlink" Target="https://barnaul.org/upload/medialibrary/d9c/248.doc" TargetMode="External"/><Relationship Id="rId9" Type="http://schemas.openxmlformats.org/officeDocument/2006/relationships/hyperlink" Target="http://ivo.garant.ru/document/redirect/121382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ИЗБИРКОМ</dc:creator>
  <cp:lastModifiedBy>ИЗБИРКОМ</cp:lastModifiedBy>
  <cp:revision>5</cp:revision>
  <cp:lastPrinted>2023-03-15T03:45:00Z</cp:lastPrinted>
  <dcterms:created xsi:type="dcterms:W3CDTF">2023-03-15T04:05:00Z</dcterms:created>
  <dcterms:modified xsi:type="dcterms:W3CDTF">2023-03-15T04:28:00Z</dcterms:modified>
</cp:coreProperties>
</file>