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DC0045">
        <w:rPr>
          <w:color w:val="001219"/>
          <w:sz w:val="28"/>
          <w:szCs w:val="28"/>
        </w:rPr>
        <w:t>Повалиха</w:t>
      </w:r>
      <w:r w:rsidR="00B5524D">
        <w:rPr>
          <w:color w:val="001219"/>
          <w:sz w:val="28"/>
          <w:szCs w:val="28"/>
        </w:rPr>
        <w:t>,</w:t>
      </w:r>
      <w:r w:rsidR="007B7554">
        <w:rPr>
          <w:color w:val="001219"/>
          <w:sz w:val="28"/>
          <w:szCs w:val="28"/>
        </w:rPr>
        <w:t xml:space="preserve">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7B7554">
        <w:rPr>
          <w:color w:val="001219"/>
          <w:sz w:val="28"/>
          <w:szCs w:val="28"/>
        </w:rPr>
        <w:t>Полевая</w:t>
      </w:r>
      <w:r w:rsidR="002E3EC4">
        <w:rPr>
          <w:color w:val="001219"/>
          <w:sz w:val="28"/>
          <w:szCs w:val="28"/>
        </w:rPr>
        <w:t xml:space="preserve">, </w:t>
      </w:r>
      <w:r w:rsidR="007B7554">
        <w:rPr>
          <w:color w:val="001219"/>
          <w:sz w:val="28"/>
          <w:szCs w:val="28"/>
        </w:rPr>
        <w:t>восточнее участка 20д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DC0045">
        <w:rPr>
          <w:color w:val="001219"/>
          <w:sz w:val="28"/>
          <w:szCs w:val="28"/>
        </w:rPr>
        <w:t>отсутствует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7B7554">
        <w:rPr>
          <w:color w:val="001219"/>
          <w:sz w:val="28"/>
          <w:szCs w:val="28"/>
        </w:rPr>
        <w:t>850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908BC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45B13"/>
    <w:rsid w:val="006B6942"/>
    <w:rsid w:val="007B36FE"/>
    <w:rsid w:val="007B7554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908BC"/>
    <w:rsid w:val="00DC0045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5CD4-D936-4F3B-BA7E-55249EAC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2023-07-26T09:06:00Z</cp:lastPrinted>
  <dcterms:created xsi:type="dcterms:W3CDTF">2022-06-23T01:15:00Z</dcterms:created>
  <dcterms:modified xsi:type="dcterms:W3CDTF">2023-07-28T04:35:00Z</dcterms:modified>
</cp:coreProperties>
</file>