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6A5" w:rsidRDefault="00FB56A5" w:rsidP="00FB56A5">
      <w:pPr>
        <w:pStyle w:val="a3"/>
        <w:shd w:val="clear" w:color="auto" w:fill="FFFFFF"/>
        <w:spacing w:before="120" w:beforeAutospacing="0" w:after="312" w:afterAutospacing="0"/>
        <w:jc w:val="center"/>
        <w:rPr>
          <w:rStyle w:val="a4"/>
          <w:rFonts w:ascii="Arial" w:hAnsi="Arial" w:cs="Arial"/>
          <w:color w:val="000000"/>
          <w:sz w:val="18"/>
          <w:szCs w:val="18"/>
        </w:rPr>
      </w:pPr>
      <w:r>
        <w:rPr>
          <w:rStyle w:val="a4"/>
          <w:rFonts w:ascii="Arial" w:hAnsi="Arial" w:cs="Arial"/>
          <w:color w:val="000000"/>
          <w:sz w:val="18"/>
          <w:szCs w:val="18"/>
        </w:rPr>
        <w:t>ЭТО НАДО ЗНАТЬ</w:t>
      </w:r>
    </w:p>
    <w:p w:rsidR="00FB56A5" w:rsidRDefault="00FB56A5" w:rsidP="00FB56A5">
      <w:pPr>
        <w:pStyle w:val="a3"/>
        <w:shd w:val="clear" w:color="auto" w:fill="FFFFFF"/>
        <w:spacing w:before="120" w:beforeAutospacing="0" w:after="312" w:afterAutospacing="0"/>
        <w:jc w:val="center"/>
        <w:rPr>
          <w:rFonts w:ascii="Arial" w:hAnsi="Arial" w:cs="Arial"/>
          <w:color w:val="000000"/>
          <w:sz w:val="18"/>
          <w:szCs w:val="18"/>
        </w:rPr>
      </w:pPr>
      <w:r>
        <w:rPr>
          <w:rStyle w:val="a4"/>
          <w:rFonts w:ascii="Arial" w:hAnsi="Arial" w:cs="Arial"/>
          <w:color w:val="000000"/>
          <w:sz w:val="18"/>
          <w:szCs w:val="18"/>
        </w:rPr>
        <w:t>Какие средства наиболее часто используют террористы при подготовке взрывов?</w:t>
      </w:r>
    </w:p>
    <w:p w:rsidR="00FB56A5" w:rsidRDefault="00FB56A5" w:rsidP="00FB56A5">
      <w:pPr>
        <w:pStyle w:val="a3"/>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ab/>
        <w:t>В преступных целях, террористами, как правило, используются типичные взрывчатые вещества заводского и самодельного изготовления, а также иные опасные вещества и смеси, способные к взрыву при определенных условиях.</w:t>
      </w:r>
    </w:p>
    <w:p w:rsidR="00FB56A5" w:rsidRDefault="00FB56A5" w:rsidP="00FB56A5">
      <w:pPr>
        <w:pStyle w:val="a3"/>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u w:val="single"/>
        </w:rPr>
        <w:t>Взрывчатые вещества</w:t>
      </w:r>
      <w:r>
        <w:rPr>
          <w:rFonts w:ascii="Arial" w:hAnsi="Arial" w:cs="Arial"/>
          <w:color w:val="000000"/>
          <w:sz w:val="18"/>
          <w:szCs w:val="18"/>
        </w:rPr>
        <w:t xml:space="preserve"> – химические соединения или смеси, способные под влиянием определенных внешних воздействий (нагревание, удар, трение, взрыв другого взрывчатого вещества) к быстрому </w:t>
      </w:r>
      <w:proofErr w:type="spellStart"/>
      <w:r>
        <w:rPr>
          <w:rFonts w:ascii="Arial" w:hAnsi="Arial" w:cs="Arial"/>
          <w:color w:val="000000"/>
          <w:sz w:val="18"/>
          <w:szCs w:val="18"/>
        </w:rPr>
        <w:t>самораспространяющемуся</w:t>
      </w:r>
      <w:proofErr w:type="spellEnd"/>
      <w:r>
        <w:rPr>
          <w:rFonts w:ascii="Arial" w:hAnsi="Arial" w:cs="Arial"/>
          <w:color w:val="000000"/>
          <w:sz w:val="18"/>
          <w:szCs w:val="18"/>
        </w:rPr>
        <w:t xml:space="preserve"> химическому превращению с выделением большого количества энергии и образованием газов.</w:t>
      </w:r>
    </w:p>
    <w:p w:rsidR="00FB56A5" w:rsidRDefault="00FB56A5" w:rsidP="00FB56A5">
      <w:pPr>
        <w:pStyle w:val="a3"/>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u w:val="single"/>
        </w:rPr>
        <w:t>Боеприпасы</w:t>
      </w:r>
      <w:r>
        <w:rPr>
          <w:rFonts w:ascii="Arial" w:hAnsi="Arial" w:cs="Arial"/>
          <w:color w:val="000000"/>
          <w:sz w:val="18"/>
          <w:szCs w:val="18"/>
        </w:rPr>
        <w:t> – изделия военной техники одноразового применения, предназначенные для поражения живой силы противника: боевые части ракет, авиационные бомбы, артиллерийские боеприпасы (снаряды, мины, выстрелы), инженерные боеприпасы (противотанковые и противопехотные мины), ручные гранаты, стрелковые боеприпасы (патроны к пистолетам, карабинам, автоматам, пулеметам).</w:t>
      </w:r>
    </w:p>
    <w:p w:rsidR="00FB56A5" w:rsidRDefault="00FB56A5" w:rsidP="00FB56A5">
      <w:pPr>
        <w:pStyle w:val="a3"/>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u w:val="single"/>
        </w:rPr>
        <w:t>Пиротехнические средства</w:t>
      </w:r>
      <w:r>
        <w:rPr>
          <w:rFonts w:ascii="Arial" w:hAnsi="Arial" w:cs="Arial"/>
          <w:color w:val="000000"/>
          <w:sz w:val="18"/>
          <w:szCs w:val="18"/>
        </w:rPr>
        <w:t>: патроны (сигнальные, осветительные, имитационные, специальные), взрывпакеты, ракеты (осветительные, сигнальные), гранаты (дымовые, светозвуковые), дымовые шашки и пр.</w:t>
      </w:r>
    </w:p>
    <w:p w:rsidR="00FB56A5" w:rsidRDefault="00FB56A5" w:rsidP="00FB56A5">
      <w:pPr>
        <w:pStyle w:val="a3"/>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FB56A5" w:rsidRDefault="00FB56A5" w:rsidP="00FB56A5">
      <w:pPr>
        <w:pStyle w:val="a3"/>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 Проносимые взрывные устройства, как штатные (т.е. промышленного изготовления), так и самодельные, могут камуфлироваться под бытовые предметы. 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
    <w:p w:rsidR="00FB56A5" w:rsidRDefault="00FB56A5" w:rsidP="00FB56A5">
      <w:pPr>
        <w:pStyle w:val="a3"/>
        <w:shd w:val="clear" w:color="auto" w:fill="FFFFFF"/>
        <w:spacing w:before="120" w:beforeAutospacing="0" w:after="312" w:afterAutospacing="0"/>
        <w:jc w:val="both"/>
        <w:rPr>
          <w:rFonts w:ascii="Arial" w:hAnsi="Arial" w:cs="Arial"/>
          <w:color w:val="000000"/>
          <w:sz w:val="18"/>
          <w:szCs w:val="18"/>
        </w:rPr>
      </w:pPr>
      <w:r>
        <w:rPr>
          <w:rStyle w:val="a4"/>
          <w:rFonts w:ascii="Arial" w:hAnsi="Arial" w:cs="Arial"/>
          <w:color w:val="000000"/>
          <w:sz w:val="18"/>
          <w:szCs w:val="18"/>
        </w:rPr>
        <w:tab/>
        <w:t>Какие меры предосторожности необходимо соблюдать гражданам во время пребывания в местах массового скопления людей?</w:t>
      </w:r>
    </w:p>
    <w:p w:rsidR="00FB56A5" w:rsidRDefault="00FB56A5" w:rsidP="00FB56A5">
      <w:pPr>
        <w:pStyle w:val="a3"/>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Террористы часто выбирают для атак места массового скопления людей.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местах массового скопления людей:</w:t>
      </w:r>
    </w:p>
    <w:p w:rsidR="00FB56A5" w:rsidRDefault="00FB56A5" w:rsidP="00FB56A5">
      <w:pPr>
        <w:pStyle w:val="a3"/>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 наиболее безопасным является место, расположенное как можно дальше от середины толпы, трибун, мусорных контейнеров, ящиков, оставленных пакетов и сумок, стеклянных витрин, заборов и оград;</w:t>
      </w:r>
    </w:p>
    <w:p w:rsidR="00FB56A5" w:rsidRDefault="00FB56A5" w:rsidP="00FB56A5">
      <w:pPr>
        <w:pStyle w:val="a3"/>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 в случае возникновения паники необходимо обязательно снять с себя галстук, шарф;</w:t>
      </w:r>
    </w:p>
    <w:p w:rsidR="00FB56A5" w:rsidRDefault="00FB56A5" w:rsidP="00FB56A5">
      <w:pPr>
        <w:pStyle w:val="a3"/>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 при давке надо освободить руки от всех предметов, согнуть их в локтях, застегнуть одежду на все пуговицы, защитить грудную клетку руками;</w:t>
      </w:r>
    </w:p>
    <w:p w:rsidR="00FB56A5" w:rsidRDefault="00FB56A5" w:rsidP="00FB56A5">
      <w:pPr>
        <w:pStyle w:val="a3"/>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 следует всеми силами удержаться на ногах, избегать мест наибольшего скопления и давления – сужений, выступов и т.п.</w:t>
      </w:r>
    </w:p>
    <w:p w:rsidR="00FB56A5" w:rsidRDefault="00FB56A5" w:rsidP="00FB56A5">
      <w:pPr>
        <w:pStyle w:val="a3"/>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 в случае падения необходимо свернуться клубком на боку, резко подтянуть ноги и постараться подняться по ходу движения толпы;</w:t>
      </w:r>
    </w:p>
    <w:p w:rsidR="00FB56A5" w:rsidRDefault="00FB56A5" w:rsidP="00FB56A5">
      <w:pPr>
        <w:pStyle w:val="a3"/>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 не стоит привлекать к себе внимание громкими репликами и выкрикиванием лозунгов, приближаться к агрессивно настроенным лицам и группам лиц, вмешиваться в происходящие стычки;</w:t>
      </w:r>
    </w:p>
    <w:p w:rsidR="00FB56A5" w:rsidRDefault="00FB56A5" w:rsidP="00FB56A5">
      <w:pPr>
        <w:pStyle w:val="a3"/>
        <w:shd w:val="clear" w:color="auto" w:fill="FFFFFF"/>
        <w:spacing w:before="120" w:beforeAutospacing="0" w:after="312" w:afterAutospacing="0"/>
        <w:jc w:val="both"/>
        <w:rPr>
          <w:rFonts w:ascii="Arial" w:hAnsi="Arial" w:cs="Arial"/>
          <w:color w:val="000000"/>
          <w:sz w:val="18"/>
          <w:szCs w:val="18"/>
        </w:rPr>
      </w:pPr>
      <w:r>
        <w:rPr>
          <w:rFonts w:ascii="Arial" w:hAnsi="Arial" w:cs="Arial"/>
          <w:color w:val="000000"/>
          <w:sz w:val="18"/>
          <w:szCs w:val="18"/>
        </w:rPr>
        <w:t>- нельзя вливаться в толпу сбоку, нагибаться, поднимать с пола оброненные предметы, хвататься за деревья, столбы, ограду, поднимать руки над головой (сдавят грудную клетку) или опускать их вниз (при сжатии толпы руки не удастся поднять). При первой же возможности следует сразу постараться покинуть толпу.</w:t>
      </w:r>
    </w:p>
    <w:p w:rsidR="00FB56A5" w:rsidRDefault="00FB56A5" w:rsidP="00FB56A5">
      <w:pPr>
        <w:pStyle w:val="a3"/>
        <w:shd w:val="clear" w:color="auto" w:fill="FFFFFF"/>
        <w:spacing w:before="120" w:beforeAutospacing="0" w:after="312" w:afterAutospacing="0"/>
        <w:ind w:left="-426" w:firstLine="426"/>
        <w:jc w:val="center"/>
        <w:rPr>
          <w:rFonts w:ascii="Arial" w:hAnsi="Arial" w:cs="Arial"/>
          <w:color w:val="000000"/>
          <w:sz w:val="18"/>
          <w:szCs w:val="18"/>
        </w:rPr>
      </w:pPr>
      <w:r>
        <w:rPr>
          <w:rFonts w:ascii="Arial" w:hAnsi="Arial" w:cs="Arial"/>
          <w:color w:val="000000"/>
          <w:sz w:val="18"/>
          <w:szCs w:val="18"/>
        </w:rPr>
        <w:t>Отдел ГО и ЧС администрации Первомайского района</w:t>
      </w:r>
    </w:p>
    <w:sectPr w:rsidR="00FB56A5" w:rsidSect="00FB56A5">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B56A5"/>
    <w:rsid w:val="00FB5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56A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B56A5"/>
    <w:rPr>
      <w:b/>
      <w:bCs/>
    </w:rPr>
  </w:style>
</w:styles>
</file>

<file path=word/webSettings.xml><?xml version="1.0" encoding="utf-8"?>
<w:webSettings xmlns:r="http://schemas.openxmlformats.org/officeDocument/2006/relationships" xmlns:w="http://schemas.openxmlformats.org/wordprocessingml/2006/main">
  <w:divs>
    <w:div w:id="596712545">
      <w:bodyDiv w:val="1"/>
      <w:marLeft w:val="0"/>
      <w:marRight w:val="0"/>
      <w:marTop w:val="0"/>
      <w:marBottom w:val="0"/>
      <w:divBdr>
        <w:top w:val="none" w:sz="0" w:space="0" w:color="auto"/>
        <w:left w:val="none" w:sz="0" w:space="0" w:color="auto"/>
        <w:bottom w:val="none" w:sz="0" w:space="0" w:color="auto"/>
        <w:right w:val="none" w:sz="0" w:space="0" w:color="auto"/>
      </w:divBdr>
    </w:div>
    <w:div w:id="213951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562</Words>
  <Characters>3210</Characters>
  <Application>Microsoft Office Word</Application>
  <DocSecurity>0</DocSecurity>
  <Lines>26</Lines>
  <Paragraphs>7</Paragraphs>
  <ScaleCrop>false</ScaleCrop>
  <Company>Microsoft</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gochs</dc:creator>
  <cp:keywords/>
  <dc:description/>
  <cp:lastModifiedBy>gochs</cp:lastModifiedBy>
  <cp:revision>2</cp:revision>
  <dcterms:created xsi:type="dcterms:W3CDTF">2023-01-19T03:16:00Z</dcterms:created>
  <dcterms:modified xsi:type="dcterms:W3CDTF">2023-01-19T03:18:00Z</dcterms:modified>
</cp:coreProperties>
</file>