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12" w:rsidRPr="0038370E" w:rsidRDefault="006A7A12" w:rsidP="006A7A12">
      <w:pPr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Аналитическая записка контрольно-счетной палаты Первомайского района </w:t>
      </w:r>
    </w:p>
    <w:p w:rsidR="006A7A12" w:rsidRPr="0038370E" w:rsidRDefault="006A7A12" w:rsidP="006A7A12">
      <w:pPr>
        <w:ind w:left="-142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«Анализ оперативной отчетности об исполнении районного бюджета за 1 квартал 2020 года»</w:t>
      </w:r>
    </w:p>
    <w:p w:rsidR="006A7A12" w:rsidRPr="0038370E" w:rsidRDefault="006A7A12" w:rsidP="006A7A12">
      <w:pPr>
        <w:jc w:val="center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Основание для проведения экспертно-аналитического мероприятия: пункт 2.5 плана работы контрольно-счетной палаты Первомайского района Алтайского края на 2020 год.</w:t>
      </w:r>
    </w:p>
    <w:p w:rsidR="006A7A12" w:rsidRPr="0038370E" w:rsidRDefault="006A7A12" w:rsidP="006A7A12">
      <w:pPr>
        <w:ind w:firstLine="720"/>
        <w:jc w:val="both"/>
        <w:rPr>
          <w:b/>
          <w:sz w:val="24"/>
          <w:szCs w:val="24"/>
        </w:rPr>
      </w:pPr>
      <w:r w:rsidRPr="0038370E">
        <w:rPr>
          <w:sz w:val="24"/>
          <w:szCs w:val="24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Предметы экспертно-аналитического мероприятия: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Отчет об исполнении районного бюджета за 1 квартал 2020 года, утвержденный постановления администрации Первомайского района Алтайского края от 09.04.2020 № 358;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Отчет об использовании бюджетных ассигнований муниципального дорожного фонда за 1 квартал 2019 года, утвержденный постановлением администрации Первомайского района Алтайского края от 10.04.2020. № 363;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Отчет об использовании резервного фонда администрации Первомайского района за 1 квартал 2020 года, утвержденный постановлением администрации Первомайского района Алтайского края от 07.04.2020 №  349;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Срок проведения экспертно-аналитического мероприятия: с 12 мая по 14 мая 2020 года.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Результаты экспертно-аналитического мероприятия: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 Анализ исполнения доходов районного  бюджета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В соответствии с решением Первомайского Собрания депутатов Алтайского края от 17.12.2019 № 38 - СД «О районном  бюджете на 2020 год» </w:t>
      </w:r>
      <w:proofErr w:type="gramStart"/>
      <w:r w:rsidRPr="0038370E">
        <w:rPr>
          <w:sz w:val="24"/>
          <w:szCs w:val="24"/>
        </w:rPr>
        <w:t xml:space="preserve">( </w:t>
      </w:r>
      <w:proofErr w:type="gramEnd"/>
      <w:r w:rsidRPr="0038370E">
        <w:rPr>
          <w:sz w:val="24"/>
          <w:szCs w:val="24"/>
        </w:rPr>
        <w:t>в ред. от 25.02.2020 № 6) доходы районного бюджета на 2020 год утверждены в сумме 857129,7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Фактически поступило доходов в районный бюджет 196088,8 тыс. рублей или 22,9% к годовому плану, в том числе налоговых и неналоговых доходов – 53388,0 тыс. рублей или 21,3% к годовому плану. </w:t>
      </w:r>
      <w:proofErr w:type="gramStart"/>
      <w:r w:rsidRPr="0038370E">
        <w:rPr>
          <w:sz w:val="24"/>
          <w:szCs w:val="24"/>
        </w:rPr>
        <w:t>По сравнению с аналогичным периодом прошлого года объем доходов увеличился на 53001,1 тыс. рублей или на 37,0%, при этом налоговых и  неналоговых доходов поступило больше на 8942,1 тыс. рублей или на 20,1%, их доля в объеме доходов районного бюджета снизилась с 31,1% на 1 апреля 2019 года до 27,2% на 1 апреля 2020 года (на 3,9 процентного пункта).</w:t>
      </w:r>
      <w:proofErr w:type="gramEnd"/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1.1. Анализ поступления налоговых доходов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Налоговые доходы при плане на год 215869,0 тыс. рублей поступили в сумме 44241,0 тыс. рублей (20,5% к прогнозному плану), в том числе: 33637,5 тыс. рублей – налог на доходы физических лиц; 2280,4 тыс. рублей – акцизы по подакцизным товарам; 5005,8 тыс. рублей – налог, взимаемый  в связи с применением упрощенной системы налогообложения; 1743,4 тыс. рублей – единый налог на вмененный доход для отдельных видов деятельности; 1488,1 тыс. рублей – единый сельскохозяйственный налог; 85,8 тыс. рублей – налог, взимаемый в связи с применением патентной системы налогообложения.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Государственная пошлина 0,2 тыс. рублей.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По сравнению с аналогичным периодом 2019 года поступление налоговых доходов в районный  бюджет увеличилось на 5035,1 тыс. рублей или на 12,8%.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Поступления увеличились по следующим видам налогов: налог на доходы физических лиц – на 4411,1 тыс. рублей или на 15,1%; акцизы по подакцизным товарам – на 109,6 тыс. рублей или на 5,0%; по налогу, взимаемому в связи с применением упрощенной системы налогообложения – на 887,4 тыс. рублей или </w:t>
      </w:r>
      <w:proofErr w:type="gramStart"/>
      <w:r w:rsidRPr="0038370E">
        <w:rPr>
          <w:sz w:val="24"/>
          <w:szCs w:val="24"/>
        </w:rPr>
        <w:t>на</w:t>
      </w:r>
      <w:proofErr w:type="gramEnd"/>
      <w:r w:rsidRPr="0038370E">
        <w:rPr>
          <w:sz w:val="24"/>
          <w:szCs w:val="24"/>
        </w:rPr>
        <w:t xml:space="preserve"> 21,5%; единый налог на вмененный доход для отдельных видов деятельности – на 241,8 тыс. рублей или на 16,1%.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lastRenderedPageBreak/>
        <w:t>Поступления сократились по следующим налогам: единый сельскохозяйственный налог – на 371,8 тыс. рублей или на 20%; налог, взимаемый в связи с применением патентной системы налогообложения на 240,6 тыс. рублей или на 73,7%.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Налоговые доходы в объеме доходов районного бюджета составили 22,6%, что ниже аналогичного уровня прошлого года на 4,8 процентного пункта.</w:t>
      </w: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1.2. Анализ </w:t>
      </w:r>
      <w:r>
        <w:rPr>
          <w:b/>
          <w:sz w:val="24"/>
          <w:szCs w:val="24"/>
        </w:rPr>
        <w:t>поступления неналоговых доходов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Неналоговые доходы при плане на год в сумме 35015,0 тыс. рублей поступили в районный  бюджет в объеме 9146,8 тыс. рублей, (26,1% к прогнозному плану), в том числе: 414,4 тыс. рублей – штрафы, санкции, возмещение ущерба; 2338,1 тыс. рублей – платежи за пользование природными ресурсами;  179,0 тыс. рублей – доходы от оказания платных услуг; 5085,3 тыс. рублей – доходы от использования имущества, находящегося в государственной и муниципальной собственности; 992,8 тыс. рублей – доходы от продажи материальных и нематериальных активов; 139,2 тыс. рублей – доходы от компенсации затрат государства, (-2,0) тыс. рублей – прочие неналоговые доходы. По сравнению с аналогичным периодом 2019 года повышение объема  поступлений неналоговых доходов составило 3906,8 тыс. рублей (на 74,4%). Неналоговые доходы в объеме доходов районного бюджета составили 4,7%, в структуре налоговых и неналоговых доходов – 17,1%.</w:t>
      </w: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1.3. Анализ безвозмездных поступлений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Безвозмездные поступления в районный бюджет при плане 606245,7 тыс. рублей по состоянию на 1 квартал 2020 года составили 142700,8 тыс. рублей или 23,5%. Удельный вес в структуре доходов –72,8% (к уровню прошлого года их доля увеличилась  на 3,8 процентного пункта). По сравнению с аналогичным периодом прошлого года объем безвозмездных поступлений в районный бюджет увеличился на 44059,1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1.3.1. </w:t>
      </w:r>
      <w:proofErr w:type="gramStart"/>
      <w:r w:rsidRPr="0038370E">
        <w:rPr>
          <w:sz w:val="24"/>
          <w:szCs w:val="24"/>
        </w:rPr>
        <w:t>Из других бюджетов бюджетной системы РФ в районный бюджет поступило 141942,0 тыс. рублей или 23,4% от плановых показателей 606006,4 тыс. рублей, из них: дотаций – 17063,0 тыс. рублей или 40,0% от утвержденных бюджетных  назначений 42655,0 тыс. рублей; субсидии – 11822,0 тыс. рублей или 12,8% (92065,5 тыс. рублей); субвенции – 113031,6 тыс. рублей или 24,1% (469678,7 тыс. рублей);</w:t>
      </w:r>
      <w:proofErr w:type="gramEnd"/>
      <w:r w:rsidRPr="0038370E">
        <w:rPr>
          <w:sz w:val="24"/>
          <w:szCs w:val="24"/>
        </w:rPr>
        <w:t xml:space="preserve"> иных межбюджетных трансфертов – 25,4 тыс. рублей или 1,6% (1607,2 тыс. рублей). </w:t>
      </w:r>
      <w:proofErr w:type="gramStart"/>
      <w:r w:rsidRPr="0038370E">
        <w:rPr>
          <w:sz w:val="24"/>
          <w:szCs w:val="24"/>
        </w:rPr>
        <w:t>По сравнению с аналогичным периодом 2019 года из других бюджетов бюджетной системы Российской Феде рации в районный бюджет поступило средств на 43,9% или на 43300,3 тыс. рублей: возросли поступления дотаций – на 5389,0 тыс. рублей или на 46,2%; иные межбюджетные трансферты уменьшились на 99,6 тыс. рублей или на 79,7%;  уменьшились поступления субсидий – на 1020,0 тыс. рублей или на 6,3%;</w:t>
      </w:r>
      <w:proofErr w:type="gramEnd"/>
      <w:r w:rsidRPr="0038370E">
        <w:rPr>
          <w:sz w:val="24"/>
          <w:szCs w:val="24"/>
        </w:rPr>
        <w:t xml:space="preserve">  субвенций увеличились – на 39851,4 тыс. рублей или на 54,4%.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1.3.2. Прочие безвозмездные поступления в бюджеты муниципальных районов составили 758,8 тыс. рублей.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2. Анализ исполнения расходов районного бюджета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Расходы районного бюджета за 1 квартал 2020 года профинансированы в сумме 195296,4 тыс. рублей, что составляет 22,3% к законодательно утвержденному годовому плану в объеме 873862,2 тыс. рублей. Удельный вес финансирования расходов за отчетный период в объеме уточненных годовых плановых ассигнований выше аналогичного периода 2019 года на 3,7 процентного пункта (на 01.04.2019 – 18,6%). По сравнению с аналогичным периодом прошлого года расходы районного бюджета увеличились на 49634,58 тыс. рублей или на 34,1%.</w:t>
      </w:r>
    </w:p>
    <w:p w:rsidR="006A7A12" w:rsidRPr="0038370E" w:rsidRDefault="006A7A12" w:rsidP="006A7A12">
      <w:pPr>
        <w:ind w:firstLine="720"/>
        <w:jc w:val="center"/>
        <w:rPr>
          <w:sz w:val="24"/>
          <w:szCs w:val="24"/>
        </w:rPr>
      </w:pPr>
      <w:r w:rsidRPr="0038370E">
        <w:rPr>
          <w:sz w:val="24"/>
          <w:szCs w:val="24"/>
        </w:rPr>
        <w:t>Структура расходов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344"/>
        <w:gridCol w:w="1300"/>
      </w:tblGrid>
      <w:tr w:rsidR="006A7A12" w:rsidRPr="0038370E" w:rsidTr="005C4A09">
        <w:trPr>
          <w:trHeight w:val="519"/>
        </w:trPr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Доля %%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0100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4,4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0200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0,4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lastRenderedPageBreak/>
              <w:t>0300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0,2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0400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2,7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0500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0,3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0700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79,3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0800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 xml:space="preserve">Культура, кинематографии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4,1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1000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5,8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1100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0,1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1200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0,0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1400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2,8</w:t>
            </w:r>
          </w:p>
        </w:tc>
      </w:tr>
      <w:tr w:rsidR="006A7A12" w:rsidRPr="0038370E" w:rsidTr="005C4A09">
        <w:trPr>
          <w:trHeight w:val="39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100,0</w:t>
            </w:r>
          </w:p>
        </w:tc>
      </w:tr>
    </w:tbl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Основную долю (79,3%) в расходах районного бюджета занимают расходы на образование.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 Анализ исполнения расходов по разделам и подразделам бюджетной классификации. Средний уровень исполнения расходов районного бюджета к уточненному плану по отчету на 1 квартал 2020 года сложился 22,3 %.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2.1.1. По разделу 0100 «Общегосударственные вопросы» расходы профинансированы на 18,3% к плану (план по отчету – 47023,5 тыс. рублей, исполнение – 8623,5 тыс. рублей). К соответствующему уровню 2019 года расходы по указанному разделу снизились на 2155,8 тыс. рублей или на 20,0%. 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2.1.2.  По разделу 0200 «Национальная оборона» расходы профинансированы на 25,0 % к плану (план по отчету – 3031,0 тыс. рублей, исполнение – 757,8 тыс. рублей). К соответствующему уровню 2019 года расходы по указанному разделу увеличились на 18,8 тыс. рублей или на 2,5%.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2.1.3. По разделу 0300 «Национальная безопасность и правоохранительная деятельность» расходы профинансированы на 12,6% к плану (план по отчету – 2818,0 тыс. рублей, исполнение – 354,5 тыс. рублей). По сравнению с аналогичным периодом прошлого года расходы сократились на 75,1 тыс. рублей или на 26,9%.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2.1.4. По разделу 0400 «Национальная экономика» расходы профинансированы на 24,9% к плану (план по отчету – 20793,5 тыс. рублей, исполнение – 5180,7 тыс. рублей). По сравнению с соответствующим периодом 2019 года расходы раздела увеличились на 912,6 тыс. рублей или на 21,4%.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2.1.5. По разделу 0500 «Жилищно-коммунальное хозяйство» расходы профинансированы на 1,0% к плану (план по отчету – 49626,4 тыс. рублей, исполнение – 492,5 тыс. рублей). По сравнению с аналогичным периодом прошлого года расходы увеличились на 307,8 тыс. рублей или в 1,6 раза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2.1.6. По разделу 0700 «Образование» расходы профинансированы на 23,9% к плану (план по отчету – 649085,1 тыс. рублей, исполнение – 154813,5 тыс. рублей). По сравнению с соответствующим уровнем прошлого года финансирование расходов по разделу увеличилось на 45378,7 тыс. рублей или на 41,5%.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2.1.7. По разделу 0800 «Культура, кинематография» расходы профинансированы на 24,5% к плану (план по отчету – 32484,9 тыс. рублей, исполнение – 7956,4 тыс. рублей). По сравнению с аналогичным периодом прошлого года финансирование расходов раздела увеличилось на 2181,5 тыс. рублей или на 37,8%.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2.1.8. По разделу 1000 «Социальная политика» расходы профинансированы на 21,1% к плану (план по отчету – 54131,0 тыс. рублей, исполнение – 11396,1 тыс. рублей). По сравнению с соответствующим периодом прошлого года финансирование расходов увеличилось на 1175,5 тыс. рублей или на 11,5%.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2.1.9. По разделу 1100 «Физическая культура и спорт» расходы профинансированы на 33,4% к плану (план по отчету – 564,5 тыс. рублей, исполнение – 188,5 тыс. рублей). По </w:t>
      </w:r>
      <w:r w:rsidRPr="0038370E">
        <w:rPr>
          <w:sz w:val="24"/>
          <w:szCs w:val="24"/>
        </w:rPr>
        <w:lastRenderedPageBreak/>
        <w:t>сравнению с аналогичным периодом прошлого года финансирование расходов увеличилось на 58,6 тыс. рублей или на 45,1%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2.1.10. По разделу 1200 «Средства массовой информации» расходы профинансированы на 0,0% к плану (план по отчету – 500,0 тыс. рублей,  исполнение – 0,0 тыс. рублей).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2.1.11. </w:t>
      </w:r>
      <w:proofErr w:type="gramStart"/>
      <w:r w:rsidRPr="0038370E">
        <w:rPr>
          <w:sz w:val="24"/>
          <w:szCs w:val="24"/>
        </w:rPr>
        <w:t>По разделу 1400 «Межбюджетные трансферты бюджетам субъектам и муниципальных образований общего характера при плане в сумме 13804,3 тыс. рублей выделено 5532,8 тыс. рублей или 40,1%, в том числе: - дотаций на выравнивание бюджетной обеспеченности бюджетов муниципальных образований – 33,6% (план – 5449,0 тыс. рублей, исполнение – 1833,1 тыс. рублей); иных дотаций – 44,3% (план – 8355,3 тыс. рублей и исполнение – 3699,7 тыс. рублей).</w:t>
      </w:r>
      <w:proofErr w:type="gramEnd"/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По сравнению с аналогичным периодом 2019 года объем межбюджетных трансфертов увеличился на 1690,9 тыс. рублей или на 44,0%. </w:t>
      </w: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2.2. Анализ исполнения межбюджетных трансфертов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Из районного бюджета бюджетам сельсоветов за 1 квартал 2020 года выделены межбюджетные трансферты на сумму 10700,9 тыс. рублей  или 36,5% (план по отчету – 29289,0 тыс. рублей).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Направлено дотаций в бюджеты 17 муниципальных образований сельских поселений в сумме 5532,8 тыс. рублей или 40,1% от запланированного объема 13804,3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Субвенций направлено в бюджеты 18 муниципальных образований сельских поселений 757,8 тыс. рублей  или 25,0% от запланированного объема 3031,0 тыс. рублей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Иные межбюджетные трансферты составили 4410,3 тыс. рублей или 35,4% от запланированного объема 12453,7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spacing w:line="276" w:lineRule="auto"/>
        <w:ind w:left="1080"/>
        <w:contextualSpacing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3. Анализ использования средств</w:t>
      </w:r>
      <w:r>
        <w:rPr>
          <w:b/>
          <w:sz w:val="24"/>
          <w:szCs w:val="24"/>
        </w:rPr>
        <w:t xml:space="preserve"> муниципального дорожного фонда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За 1 квартал 2020 года профинансировано средств муниципального дорожного фонда в сумме 4908,1 тыс. рублей (за счет средств сельсовета 6,7 тыс. рублей) или 26,7% от объема запланированных средств 18387,5 тыс. рублей. Фактически исполнено за 1 квартал  2020 года 4901,4 тыс. рублей, в том числе: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на приобретение дорожно-эксплуатационной техники и другого имущества, необходимого для строительства, ремонта и содержание автомобильных дорог общего пользования местного значения – 2,3 тыс. рублей;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 содержание автомобильных дорог общего пользования местного значения, относящихся к муниципальной собственности – 4899,1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Остаток средств муниципального  дорожного фонда на 01 апреля 2020 года составил 1222,3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8370E">
        <w:rPr>
          <w:b/>
          <w:sz w:val="24"/>
          <w:szCs w:val="24"/>
        </w:rPr>
        <w:t xml:space="preserve">4. </w:t>
      </w:r>
      <w:r w:rsidRPr="0038370E">
        <w:rPr>
          <w:rFonts w:eastAsia="Calibri"/>
          <w:b/>
          <w:color w:val="000000"/>
          <w:sz w:val="24"/>
          <w:szCs w:val="24"/>
          <w:lang w:eastAsia="en-US"/>
        </w:rPr>
        <w:t>Состояние муниципального долга Первомайского района.</w:t>
      </w:r>
    </w:p>
    <w:p w:rsidR="006A7A12" w:rsidRPr="0038370E" w:rsidRDefault="006A7A12" w:rsidP="006A7A12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Анализ дефицита районного бюджета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1 квартал 2020 года районный бюджет исполнен с превышением доходов над расходами (профицит)  в размере 792,4 тыс. рублей при законодательно утвержденном плановом дефиците 15422,3 тыс. рублей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По состоянию на 01 апреля 2020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6A7A12" w:rsidRPr="0038370E" w:rsidRDefault="006A7A12" w:rsidP="006A7A12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370E">
        <w:rPr>
          <w:rFonts w:eastAsia="Calibri"/>
          <w:color w:val="000000"/>
          <w:sz w:val="24"/>
          <w:szCs w:val="24"/>
          <w:lang w:eastAsia="en-US"/>
        </w:rPr>
        <w:t>По состоянию на 01 апреля 2019 года остаток задолженности сельских поселений по кредитам составил 1011,0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spacing w:after="200" w:line="276" w:lineRule="auto"/>
        <w:ind w:left="1440"/>
        <w:contextualSpacing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Вывод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Исполнение районного бюджета по состоянию за 1 квартал 2020 года осуществлялось в соответствии с решением Первомайского Собрания депутатов </w:t>
      </w:r>
      <w:r w:rsidRPr="0038370E">
        <w:rPr>
          <w:sz w:val="24"/>
          <w:szCs w:val="24"/>
        </w:rPr>
        <w:lastRenderedPageBreak/>
        <w:t xml:space="preserve">Алтайского края от 17.12.2019 № 38 - СД «О районном  бюджете на 2020 год» </w:t>
      </w:r>
      <w:proofErr w:type="gramStart"/>
      <w:r w:rsidRPr="0038370E">
        <w:rPr>
          <w:sz w:val="24"/>
          <w:szCs w:val="24"/>
        </w:rPr>
        <w:t xml:space="preserve">( </w:t>
      </w:r>
      <w:proofErr w:type="gramEnd"/>
      <w:r w:rsidRPr="0038370E">
        <w:rPr>
          <w:sz w:val="24"/>
          <w:szCs w:val="24"/>
        </w:rPr>
        <w:t>в ред. от 25.02.2020 № 6).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Фактически поступило доходов в районный бюджет 196088,8тыс. рублей или 22,9% к годовому плану, в том числе налоговых и неналоговых доходов – 53388,0 тыс. рублей или 21,3% к годовому плану. По сравнению с аналогичным периодом прошлого года объем доходов увеличился на 17075,3 тыс. рублей или на 37,0%.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Из районного бюджета бюджетам сельсоветов за 1 квартал 2020 года выделены межбюджетные трансферты на сумму 1070,9 тыс. рублей  или 36,5% (план по отчету – 29289,0 тыс. рублей).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Расходы районного бюджета за 1 квартал 2020 года профинансированы в сумме 195296,3 тыс. рублей, что составляет 22,3% к законодательно утвержденному годовому плану в объеме 873862,2 тыс. рублей.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По состоянию за 1 квартал 2020 года районный бюджет исполнен с превышением доходов над расходами (профицит) в размере 792,4 тыс. рублей при законодательно утвержденном плановом дефиците 15422,3 тыс. рублей.</w:t>
      </w:r>
    </w:p>
    <w:p w:rsidR="006A7A12" w:rsidRPr="0038370E" w:rsidRDefault="006A7A12" w:rsidP="006A7A12">
      <w:pPr>
        <w:ind w:firstLine="720"/>
        <w:rPr>
          <w:b/>
          <w:sz w:val="24"/>
          <w:szCs w:val="24"/>
        </w:rPr>
      </w:pPr>
    </w:p>
    <w:p w:rsidR="006A7A12" w:rsidRPr="0038370E" w:rsidRDefault="006A7A12" w:rsidP="006A7A12">
      <w:pPr>
        <w:jc w:val="both"/>
        <w:rPr>
          <w:b/>
          <w:sz w:val="24"/>
          <w:szCs w:val="24"/>
        </w:rPr>
      </w:pPr>
    </w:p>
    <w:p w:rsidR="006A7A12" w:rsidRPr="0038370E" w:rsidRDefault="006A7A12" w:rsidP="006A7A12">
      <w:pPr>
        <w:ind w:firstLine="425"/>
        <w:jc w:val="both"/>
        <w:rPr>
          <w:color w:val="000000"/>
          <w:sz w:val="24"/>
          <w:szCs w:val="24"/>
        </w:rPr>
      </w:pPr>
    </w:p>
    <w:p w:rsidR="006A7A12" w:rsidRPr="0038370E" w:rsidRDefault="006A7A12" w:rsidP="006A7A12">
      <w:pPr>
        <w:ind w:firstLine="425"/>
        <w:jc w:val="both"/>
        <w:rPr>
          <w:color w:val="000000"/>
          <w:sz w:val="24"/>
          <w:szCs w:val="24"/>
        </w:rPr>
      </w:pPr>
    </w:p>
    <w:p w:rsidR="004A2802" w:rsidRDefault="006A7A12" w:rsidP="006A7A12">
      <w:r w:rsidRPr="0038370E">
        <w:rPr>
          <w:color w:val="000000"/>
          <w:sz w:val="24"/>
          <w:szCs w:val="24"/>
        </w:rPr>
        <w:t xml:space="preserve">Аудитор контрольно-счетной палаты Первомайского района                  </w:t>
      </w:r>
      <w:r>
        <w:rPr>
          <w:color w:val="000000"/>
          <w:sz w:val="24"/>
          <w:szCs w:val="24"/>
        </w:rPr>
        <w:t xml:space="preserve">  </w:t>
      </w:r>
      <w:r w:rsidR="00B4135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38370E">
        <w:rPr>
          <w:color w:val="000000"/>
          <w:sz w:val="24"/>
          <w:szCs w:val="24"/>
        </w:rPr>
        <w:t xml:space="preserve">  Т.М. Баюнова</w:t>
      </w:r>
    </w:p>
    <w:sectPr w:rsidR="004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F"/>
    <w:rsid w:val="004A2802"/>
    <w:rsid w:val="006A7A12"/>
    <w:rsid w:val="00B41357"/>
    <w:rsid w:val="00B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11959</Characters>
  <Application>Microsoft Office Word</Application>
  <DocSecurity>0</DocSecurity>
  <Lines>99</Lines>
  <Paragraphs>28</Paragraphs>
  <ScaleCrop>false</ScaleCrop>
  <Company>Hewlett-Packard Company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2020-06-04T03:44:00Z</dcterms:created>
  <dcterms:modified xsi:type="dcterms:W3CDTF">2020-07-02T09:22:00Z</dcterms:modified>
</cp:coreProperties>
</file>