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79" w:rsidRDefault="00526B79">
      <w:pPr>
        <w:spacing w:line="1" w:lineRule="exact"/>
      </w:pPr>
    </w:p>
    <w:p w:rsidR="00D02358" w:rsidRDefault="00D02358">
      <w:pPr>
        <w:spacing w:line="1" w:lineRule="exact"/>
      </w:pPr>
    </w:p>
    <w:p w:rsidR="00D02358" w:rsidRDefault="00D02358">
      <w:pPr>
        <w:spacing w:line="1" w:lineRule="exact"/>
      </w:pPr>
    </w:p>
    <w:p w:rsidR="00D02358" w:rsidRDefault="00D02358">
      <w:pPr>
        <w:spacing w:line="1" w:lineRule="exact"/>
        <w:sectPr w:rsidR="00D02358">
          <w:headerReference w:type="default" r:id="rId7"/>
          <w:headerReference w:type="first" r:id="rId8"/>
          <w:pgSz w:w="11900" w:h="16840"/>
          <w:pgMar w:top="1232" w:right="520" w:bottom="776" w:left="1074" w:header="0" w:footer="3" w:gutter="0"/>
          <w:pgNumType w:start="1"/>
          <w:cols w:space="720"/>
          <w:noEndnote/>
          <w:titlePg/>
          <w:docGrid w:linePitch="360"/>
        </w:sectPr>
      </w:pPr>
    </w:p>
    <w:p w:rsidR="00526B79" w:rsidRDefault="00526B79">
      <w:pPr>
        <w:spacing w:line="1" w:lineRule="exact"/>
      </w:pPr>
    </w:p>
    <w:p w:rsidR="00D02358" w:rsidRDefault="00D02358" w:rsidP="00D02358">
      <w:pPr>
        <w:pStyle w:val="1"/>
        <w:spacing w:after="160"/>
        <w:ind w:firstLine="0"/>
        <w:jc w:val="center"/>
        <w:rPr>
          <w:b/>
          <w:bCs/>
          <w:sz w:val="26"/>
          <w:szCs w:val="26"/>
        </w:rPr>
      </w:pPr>
      <w:r w:rsidRPr="00D02358">
        <w:rPr>
          <w:b/>
          <w:bCs/>
          <w:noProof/>
          <w:sz w:val="26"/>
          <w:szCs w:val="26"/>
          <w:lang w:bidi="ar-SA"/>
        </w:rPr>
        <w:drawing>
          <wp:inline distT="0" distB="0" distL="0" distR="0">
            <wp:extent cx="428625" cy="723900"/>
            <wp:effectExtent l="19050" t="0" r="9525" b="0"/>
            <wp:docPr id="1" name="Рисунок 1" descr="gerb_pe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per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B79" w:rsidRDefault="00DA5429" w:rsidP="00D02358">
      <w:pPr>
        <w:pStyle w:val="1"/>
        <w:spacing w:after="160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 АЛТАЙСКОГО КРАЯ</w:t>
      </w:r>
    </w:p>
    <w:p w:rsidR="00526B79" w:rsidRDefault="00DA5429">
      <w:pPr>
        <w:pStyle w:val="11"/>
        <w:keepNext/>
        <w:keepLines/>
      </w:pPr>
      <w:bookmarkStart w:id="0" w:name="bookmark0"/>
      <w:r>
        <w:t>ПОСТАНОВЛЕНИЕ</w:t>
      </w:r>
      <w:bookmarkEnd w:id="0"/>
    </w:p>
    <w:tbl>
      <w:tblPr>
        <w:tblW w:w="10576" w:type="dxa"/>
        <w:tblLayout w:type="fixed"/>
        <w:tblLook w:val="0000" w:firstRow="0" w:lastRow="0" w:firstColumn="0" w:lastColumn="0" w:noHBand="0" w:noVBand="0"/>
      </w:tblPr>
      <w:tblGrid>
        <w:gridCol w:w="2824"/>
        <w:gridCol w:w="4916"/>
        <w:gridCol w:w="2836"/>
      </w:tblGrid>
      <w:tr w:rsidR="002857C3" w:rsidRPr="00063958" w:rsidTr="002857C3">
        <w:trPr>
          <w:cantSplit/>
          <w:trHeight w:val="234"/>
        </w:trPr>
        <w:tc>
          <w:tcPr>
            <w:tcW w:w="1057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857C3" w:rsidRPr="00063958" w:rsidRDefault="002857C3" w:rsidP="002857C3">
            <w:pPr>
              <w:rPr>
                <w:sz w:val="28"/>
                <w:szCs w:val="28"/>
              </w:rPr>
            </w:pPr>
          </w:p>
        </w:tc>
      </w:tr>
      <w:tr w:rsidR="002857C3" w:rsidRPr="00063958" w:rsidTr="002857C3">
        <w:trPr>
          <w:cantSplit/>
          <w:trHeight w:val="254"/>
        </w:trPr>
        <w:tc>
          <w:tcPr>
            <w:tcW w:w="2824" w:type="dxa"/>
            <w:tcBorders>
              <w:bottom w:val="single" w:sz="4" w:space="0" w:color="auto"/>
            </w:tcBorders>
          </w:tcPr>
          <w:p w:rsidR="002857C3" w:rsidRPr="002857C3" w:rsidRDefault="002857C3" w:rsidP="00285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C3">
              <w:rPr>
                <w:rFonts w:ascii="Times New Roman" w:hAnsi="Times New Roman" w:cs="Times New Roman"/>
                <w:sz w:val="28"/>
                <w:szCs w:val="28"/>
              </w:rPr>
              <w:t>18.09.2018</w:t>
            </w:r>
          </w:p>
        </w:tc>
        <w:tc>
          <w:tcPr>
            <w:tcW w:w="4916" w:type="dxa"/>
            <w:tcBorders>
              <w:top w:val="single" w:sz="4" w:space="0" w:color="FFFFFF"/>
              <w:bottom w:val="single" w:sz="4" w:space="0" w:color="FFFFFF"/>
            </w:tcBorders>
          </w:tcPr>
          <w:p w:rsidR="002857C3" w:rsidRPr="002857C3" w:rsidRDefault="002857C3" w:rsidP="002857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57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6" w:type="dxa"/>
            <w:tcBorders>
              <w:left w:val="nil"/>
              <w:bottom w:val="single" w:sz="4" w:space="0" w:color="auto"/>
            </w:tcBorders>
          </w:tcPr>
          <w:p w:rsidR="002857C3" w:rsidRPr="002857C3" w:rsidRDefault="002857C3" w:rsidP="00285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C3">
              <w:rPr>
                <w:rFonts w:ascii="Times New Roman" w:hAnsi="Times New Roman" w:cs="Times New Roman"/>
                <w:sz w:val="28"/>
                <w:szCs w:val="28"/>
              </w:rPr>
              <w:t>1134</w:t>
            </w:r>
          </w:p>
        </w:tc>
      </w:tr>
      <w:tr w:rsidR="002857C3" w:rsidRPr="00063958" w:rsidTr="002857C3">
        <w:trPr>
          <w:cantSplit/>
          <w:trHeight w:val="135"/>
        </w:trPr>
        <w:tc>
          <w:tcPr>
            <w:tcW w:w="1057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857C3" w:rsidRPr="00063958" w:rsidRDefault="002857C3" w:rsidP="002857C3">
            <w:pPr>
              <w:jc w:val="center"/>
              <w:rPr>
                <w:sz w:val="28"/>
                <w:szCs w:val="28"/>
              </w:rPr>
            </w:pPr>
            <w:r w:rsidRPr="00502EC6">
              <w:t>г.  Новоалтайск</w:t>
            </w:r>
          </w:p>
        </w:tc>
      </w:tr>
    </w:tbl>
    <w:p w:rsidR="00C2604D" w:rsidRPr="002857C3" w:rsidRDefault="00DA5429" w:rsidP="002857C3">
      <w:pPr>
        <w:pStyle w:val="30"/>
        <w:spacing w:after="0" w:line="240" w:lineRule="auto"/>
        <w:jc w:val="both"/>
        <w:rPr>
          <w:sz w:val="24"/>
          <w:szCs w:val="24"/>
        </w:rPr>
      </w:pPr>
      <w:r w:rsidRPr="002857C3">
        <w:rPr>
          <w:sz w:val="24"/>
          <w:szCs w:val="24"/>
        </w:rPr>
        <w:t>Об утверждении Порядка принятия</w:t>
      </w:r>
    </w:p>
    <w:p w:rsidR="00C2604D" w:rsidRPr="002857C3" w:rsidRDefault="00DA5429" w:rsidP="00C2604D">
      <w:pPr>
        <w:pStyle w:val="30"/>
        <w:spacing w:after="0"/>
        <w:jc w:val="both"/>
        <w:rPr>
          <w:sz w:val="24"/>
          <w:szCs w:val="24"/>
        </w:rPr>
      </w:pPr>
      <w:r w:rsidRPr="002857C3">
        <w:rPr>
          <w:sz w:val="24"/>
          <w:szCs w:val="24"/>
        </w:rPr>
        <w:t>решений о признании безнадежной к</w:t>
      </w:r>
    </w:p>
    <w:p w:rsidR="00C2604D" w:rsidRPr="002857C3" w:rsidRDefault="00DA5429" w:rsidP="00C2604D">
      <w:pPr>
        <w:pStyle w:val="30"/>
        <w:spacing w:after="0"/>
        <w:jc w:val="both"/>
        <w:rPr>
          <w:sz w:val="24"/>
          <w:szCs w:val="24"/>
        </w:rPr>
      </w:pPr>
      <w:r w:rsidRPr="002857C3">
        <w:rPr>
          <w:sz w:val="24"/>
          <w:szCs w:val="24"/>
        </w:rPr>
        <w:t>взысканию задолженности по платежам</w:t>
      </w:r>
    </w:p>
    <w:p w:rsidR="00C2604D" w:rsidRPr="002857C3" w:rsidRDefault="00DA5429" w:rsidP="00C2604D">
      <w:pPr>
        <w:pStyle w:val="30"/>
        <w:spacing w:after="0"/>
        <w:jc w:val="both"/>
        <w:rPr>
          <w:sz w:val="24"/>
          <w:szCs w:val="24"/>
        </w:rPr>
      </w:pPr>
      <w:r w:rsidRPr="002857C3">
        <w:rPr>
          <w:sz w:val="24"/>
          <w:szCs w:val="24"/>
        </w:rPr>
        <w:t>в районный бюджет муниципального</w:t>
      </w:r>
    </w:p>
    <w:p w:rsidR="00C2604D" w:rsidRPr="002857C3" w:rsidRDefault="00DA5429" w:rsidP="00C2604D">
      <w:pPr>
        <w:pStyle w:val="30"/>
        <w:spacing w:after="0"/>
        <w:jc w:val="both"/>
        <w:rPr>
          <w:sz w:val="24"/>
          <w:szCs w:val="24"/>
        </w:rPr>
      </w:pPr>
      <w:r w:rsidRPr="002857C3">
        <w:rPr>
          <w:sz w:val="24"/>
          <w:szCs w:val="24"/>
        </w:rPr>
        <w:t>образования Первомайский район</w:t>
      </w:r>
    </w:p>
    <w:p w:rsidR="00526B79" w:rsidRPr="002857C3" w:rsidRDefault="00DA5429" w:rsidP="00C2604D">
      <w:pPr>
        <w:pStyle w:val="30"/>
        <w:spacing w:after="0"/>
        <w:jc w:val="both"/>
        <w:rPr>
          <w:sz w:val="24"/>
          <w:szCs w:val="24"/>
        </w:rPr>
      </w:pPr>
      <w:r w:rsidRPr="002857C3">
        <w:rPr>
          <w:sz w:val="24"/>
          <w:szCs w:val="24"/>
        </w:rPr>
        <w:t>Алтайского края</w:t>
      </w:r>
    </w:p>
    <w:p w:rsidR="00C2604D" w:rsidRDefault="00C2604D" w:rsidP="00C2604D">
      <w:pPr>
        <w:pStyle w:val="30"/>
        <w:spacing w:after="0"/>
        <w:jc w:val="both"/>
      </w:pPr>
    </w:p>
    <w:p w:rsidR="00C2604D" w:rsidRDefault="00C2604D" w:rsidP="00C2604D">
      <w:pPr>
        <w:pStyle w:val="30"/>
        <w:spacing w:after="0"/>
        <w:jc w:val="both"/>
      </w:pPr>
    </w:p>
    <w:p w:rsidR="00526B79" w:rsidRDefault="00DA5429">
      <w:pPr>
        <w:pStyle w:val="1"/>
        <w:ind w:firstLine="720"/>
        <w:jc w:val="both"/>
      </w:pPr>
      <w:r>
        <w:t>В соответствии со статьей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безнадёжной к взысканию задолженности по платежам в бюджеты бюджетной системы Российской Федерации», постановляю:</w:t>
      </w:r>
    </w:p>
    <w:p w:rsidR="00526B79" w:rsidRDefault="00DA5429">
      <w:pPr>
        <w:pStyle w:val="1"/>
        <w:numPr>
          <w:ilvl w:val="0"/>
          <w:numId w:val="1"/>
        </w:numPr>
        <w:tabs>
          <w:tab w:val="left" w:pos="1058"/>
        </w:tabs>
        <w:ind w:firstLine="720"/>
        <w:jc w:val="both"/>
      </w:pPr>
      <w:r>
        <w:t>Утвердить прилагаемый Порядок принятия решений о признании безнадежной к взысканию задолженности по платежам в районный бюджет муниципального образования Первомайский район Алтайского края.</w:t>
      </w:r>
    </w:p>
    <w:p w:rsidR="00526B79" w:rsidRDefault="00DA5429">
      <w:pPr>
        <w:pStyle w:val="1"/>
        <w:numPr>
          <w:ilvl w:val="0"/>
          <w:numId w:val="1"/>
        </w:numPr>
        <w:tabs>
          <w:tab w:val="left" w:pos="1049"/>
        </w:tabs>
        <w:ind w:firstLine="720"/>
        <w:jc w:val="both"/>
      </w:pPr>
      <w:r>
        <w:t xml:space="preserve">Обнародовать настоящее постановление на официальном интернет- сайте администрации Первомайского района </w:t>
      </w:r>
      <w:r w:rsidRPr="00331EC6">
        <w:rPr>
          <w:lang w:eastAsia="en-US" w:bidi="en-US"/>
        </w:rPr>
        <w:t>(</w:t>
      </w:r>
      <w:hyperlink r:id="rId10" w:history="1">
        <w:r>
          <w:rPr>
            <w:lang w:val="en-US" w:eastAsia="en-US" w:bidi="en-US"/>
          </w:rPr>
          <w:t>www</w:t>
        </w:r>
        <w:r w:rsidRPr="00331EC6">
          <w:rPr>
            <w:lang w:eastAsia="en-US" w:bidi="en-US"/>
          </w:rPr>
          <w:t>.</w:t>
        </w:r>
        <w:r>
          <w:rPr>
            <w:lang w:val="en-US" w:eastAsia="en-US" w:bidi="en-US"/>
          </w:rPr>
          <w:t>perv</w:t>
        </w:r>
        <w:r w:rsidRPr="00331EC6">
          <w:rPr>
            <w:lang w:eastAsia="en-US" w:bidi="en-US"/>
          </w:rPr>
          <w:t>-</w:t>
        </w:r>
        <w:r>
          <w:rPr>
            <w:lang w:val="en-US" w:eastAsia="en-US" w:bidi="en-US"/>
          </w:rPr>
          <w:t>alt</w:t>
        </w:r>
        <w:r w:rsidRPr="00331EC6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331EC6">
        <w:rPr>
          <w:lang w:eastAsia="en-US" w:bidi="en-US"/>
        </w:rPr>
        <w:t>).</w:t>
      </w:r>
    </w:p>
    <w:p w:rsidR="00331EC6" w:rsidRDefault="00DA5429" w:rsidP="00331EC6">
      <w:pPr>
        <w:pStyle w:val="1"/>
        <w:numPr>
          <w:ilvl w:val="0"/>
          <w:numId w:val="1"/>
        </w:numPr>
        <w:tabs>
          <w:tab w:val="left" w:pos="1054"/>
          <w:tab w:val="left" w:pos="5400"/>
        </w:tabs>
        <w:ind w:firstLine="720"/>
        <w:jc w:val="both"/>
      </w:pPr>
      <w:r>
        <w:t>Контроль за исполнением настоящего постановления оставляю за собой.</w:t>
      </w:r>
    </w:p>
    <w:p w:rsidR="00331EC6" w:rsidRDefault="00331EC6" w:rsidP="00331EC6">
      <w:pPr>
        <w:pStyle w:val="1"/>
        <w:tabs>
          <w:tab w:val="left" w:pos="1054"/>
          <w:tab w:val="left" w:pos="5400"/>
        </w:tabs>
        <w:spacing w:after="860"/>
        <w:ind w:left="720" w:firstLine="0"/>
        <w:jc w:val="both"/>
      </w:pPr>
    </w:p>
    <w:p w:rsidR="00331EC6" w:rsidRDefault="00DA5429" w:rsidP="00331EC6">
      <w:pPr>
        <w:pStyle w:val="1"/>
        <w:tabs>
          <w:tab w:val="left" w:pos="1054"/>
          <w:tab w:val="left" w:pos="5400"/>
        </w:tabs>
        <w:spacing w:after="860"/>
        <w:ind w:left="720" w:hanging="720"/>
        <w:jc w:val="both"/>
      </w:pPr>
      <w:r>
        <w:t>Глава района</w:t>
      </w:r>
      <w:r w:rsidR="00331EC6" w:rsidRPr="00331EC6">
        <w:t xml:space="preserve"> </w:t>
      </w:r>
      <w:r w:rsidR="00331EC6">
        <w:t xml:space="preserve">                                                                                                         А.Е. Иванов</w:t>
      </w:r>
    </w:p>
    <w:p w:rsidR="00331EC6" w:rsidRDefault="00331EC6" w:rsidP="00331EC6">
      <w:pPr>
        <w:pStyle w:val="1"/>
        <w:ind w:firstLine="0"/>
      </w:pPr>
    </w:p>
    <w:p w:rsidR="002857C3" w:rsidRDefault="002857C3" w:rsidP="00331EC6">
      <w:pPr>
        <w:pStyle w:val="1"/>
        <w:ind w:firstLine="0"/>
      </w:pPr>
      <w:bookmarkStart w:id="1" w:name="_GoBack"/>
      <w:bookmarkEnd w:id="1"/>
    </w:p>
    <w:p w:rsidR="00331EC6" w:rsidRDefault="00331EC6" w:rsidP="00331EC6">
      <w:pPr>
        <w:pStyle w:val="1"/>
        <w:ind w:firstLine="0"/>
      </w:pPr>
    </w:p>
    <w:p w:rsidR="00331EC6" w:rsidRDefault="00331EC6" w:rsidP="00331EC6">
      <w:pPr>
        <w:pStyle w:val="1"/>
        <w:ind w:firstLine="0"/>
      </w:pPr>
    </w:p>
    <w:p w:rsidR="00526B79" w:rsidRDefault="00DA5429">
      <w:pPr>
        <w:pStyle w:val="30"/>
        <w:spacing w:after="0" w:line="240" w:lineRule="auto"/>
      </w:pPr>
      <w:r>
        <w:t>Лаптева А. А.</w:t>
      </w:r>
    </w:p>
    <w:p w:rsidR="00526B79" w:rsidRDefault="00DA5429">
      <w:pPr>
        <w:pStyle w:val="30"/>
        <w:spacing w:after="0" w:line="240" w:lineRule="auto"/>
      </w:pPr>
      <w:r>
        <w:t>2 33 53</w:t>
      </w:r>
      <w:r>
        <w:br w:type="page"/>
      </w:r>
    </w:p>
    <w:p w:rsidR="00526B79" w:rsidRDefault="00DA5429">
      <w:pPr>
        <w:pStyle w:val="1"/>
        <w:ind w:left="5040" w:firstLine="0"/>
      </w:pPr>
      <w:r>
        <w:lastRenderedPageBreak/>
        <w:t>УТВЕРЖДЕН</w:t>
      </w:r>
    </w:p>
    <w:p w:rsidR="00526B79" w:rsidRDefault="00DA5429" w:rsidP="002857C3">
      <w:pPr>
        <w:pStyle w:val="1"/>
        <w:tabs>
          <w:tab w:val="left" w:pos="6984"/>
        </w:tabs>
        <w:spacing w:after="620"/>
        <w:ind w:left="5040" w:firstLine="0"/>
      </w:pPr>
      <w:r>
        <w:t>постановлением администрации Первомайского района от</w:t>
      </w:r>
      <w:r w:rsidR="002857C3">
        <w:t xml:space="preserve"> 18.09.2018 №1134</w:t>
      </w:r>
      <w:r>
        <w:t xml:space="preserve"> </w:t>
      </w:r>
    </w:p>
    <w:p w:rsidR="00526B79" w:rsidRDefault="00DA5429">
      <w:pPr>
        <w:pStyle w:val="1"/>
        <w:spacing w:after="620"/>
        <w:ind w:firstLine="0"/>
        <w:jc w:val="center"/>
      </w:pPr>
      <w:r>
        <w:t>ПОРЯДОК</w:t>
      </w:r>
      <w:r>
        <w:br/>
        <w:t>принятия решений о признании безнадежной к взысканию задолженности по</w:t>
      </w:r>
      <w:r>
        <w:br/>
        <w:t>платежам в районный бюджет муниципального образования Первомайский</w:t>
      </w:r>
      <w:r>
        <w:br/>
        <w:t>район Алтайского края</w:t>
      </w:r>
    </w:p>
    <w:p w:rsidR="00526B79" w:rsidRDefault="00DA5429">
      <w:pPr>
        <w:pStyle w:val="1"/>
        <w:numPr>
          <w:ilvl w:val="0"/>
          <w:numId w:val="2"/>
        </w:numPr>
        <w:tabs>
          <w:tab w:val="left" w:pos="294"/>
        </w:tabs>
        <w:spacing w:after="320"/>
        <w:ind w:firstLine="0"/>
        <w:jc w:val="center"/>
      </w:pPr>
      <w:r>
        <w:t>Общие положения</w:t>
      </w:r>
    </w:p>
    <w:p w:rsidR="00526B79" w:rsidRDefault="00FC4D0A">
      <w:pPr>
        <w:pStyle w:val="1"/>
        <w:ind w:firstLine="740"/>
        <w:jc w:val="both"/>
      </w:pPr>
      <w:r>
        <w:t>1.1.</w:t>
      </w:r>
      <w:r w:rsidR="00DA5429">
        <w:t xml:space="preserve"> Настоящий Порядок определяет правила и условия принятия администрацией Первомайского района решений о признании безнадежной к взысканию задолженности по платежам в районный бюджет муниципального образования Первомайский район Алтайского края (далее - районный бюджет).</w:t>
      </w:r>
    </w:p>
    <w:p w:rsidR="00526B79" w:rsidRDefault="00FC4D0A" w:rsidP="00FC4D0A">
      <w:pPr>
        <w:pStyle w:val="1"/>
        <w:tabs>
          <w:tab w:val="left" w:pos="1225"/>
        </w:tabs>
        <w:ind w:firstLine="709"/>
        <w:jc w:val="both"/>
      </w:pPr>
      <w:r>
        <w:t xml:space="preserve">1.2. </w:t>
      </w:r>
      <w:r w:rsidR="00DA5429">
        <w:t>Порядок принятия решений о признании безнадежной к взысканию задолженности по платежам в районный бюджет муниципального образования Первомайский район Алтайского края (далее - Порядок) распространяется на правоотношения, связанные с принятием решения о признании безнадежной к взысканию задолженности по платежам в районный бюджет, главным администратором которых в соответствии с решением о бюджете на очередной финансовый год является комитет по управлению муниципальным имуществом и земельным отношениям администрации Первомайского района Алтайского края.</w:t>
      </w:r>
    </w:p>
    <w:p w:rsidR="00526B79" w:rsidRDefault="00FC4D0A" w:rsidP="00FC4D0A">
      <w:pPr>
        <w:pStyle w:val="1"/>
        <w:tabs>
          <w:tab w:val="left" w:pos="1220"/>
        </w:tabs>
        <w:spacing w:after="320"/>
        <w:ind w:firstLine="709"/>
        <w:jc w:val="both"/>
      </w:pPr>
      <w:r>
        <w:t xml:space="preserve">1.3. </w:t>
      </w:r>
      <w:r w:rsidR="00DA5429">
        <w:t>В целях настоящего Порядка под задолженностью по платежам в бюджет понимаются начисленные и не уплаченные в установленный срок платежи по неналоговым доходам, подлежащим зачислению в районный бюджет, а также пени и штрафы за их просрочку.</w:t>
      </w:r>
    </w:p>
    <w:p w:rsidR="00526B79" w:rsidRDefault="00DA5429">
      <w:pPr>
        <w:pStyle w:val="1"/>
        <w:numPr>
          <w:ilvl w:val="0"/>
          <w:numId w:val="2"/>
        </w:numPr>
        <w:tabs>
          <w:tab w:val="left" w:pos="1322"/>
        </w:tabs>
        <w:spacing w:after="320"/>
        <w:ind w:left="2900" w:hanging="1900"/>
      </w:pPr>
      <w:r>
        <w:t>Случаи признания безнадежной к взысканию задолженности по платежам в районный бюджет</w:t>
      </w:r>
    </w:p>
    <w:p w:rsidR="00526B79" w:rsidRDefault="00DA5429">
      <w:pPr>
        <w:pStyle w:val="1"/>
        <w:numPr>
          <w:ilvl w:val="1"/>
          <w:numId w:val="2"/>
        </w:numPr>
        <w:tabs>
          <w:tab w:val="left" w:pos="1274"/>
        </w:tabs>
        <w:ind w:firstLine="740"/>
        <w:jc w:val="both"/>
      </w:pPr>
      <w:r>
        <w:t>Задолженность признается безнадежной к взысканию в случаях:</w:t>
      </w:r>
    </w:p>
    <w:p w:rsidR="00526B79" w:rsidRDefault="00DA5429">
      <w:pPr>
        <w:pStyle w:val="1"/>
        <w:numPr>
          <w:ilvl w:val="0"/>
          <w:numId w:val="4"/>
        </w:numPr>
        <w:tabs>
          <w:tab w:val="left" w:pos="1176"/>
        </w:tabs>
        <w:ind w:firstLine="740"/>
        <w:jc w:val="both"/>
      </w:pPr>
      <w:r>
        <w:t>смерти физического лица - плательщика платежей в районный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526B79" w:rsidRDefault="00DA5429">
      <w:pPr>
        <w:pStyle w:val="1"/>
        <w:numPr>
          <w:ilvl w:val="0"/>
          <w:numId w:val="4"/>
        </w:numPr>
        <w:tabs>
          <w:tab w:val="left" w:pos="1176"/>
        </w:tabs>
        <w:spacing w:after="460"/>
        <w:ind w:firstLine="740"/>
      </w:pPr>
      <w:r>
        <w:t>признания банкротом индивидуального предпринимателя плательщика платежей в бюджет в соответствии с Федеральным законом от 26.10.2002 №127-ФЗ «О несостоятельности (банкротстве)» в части задолженности по платежам в районный бюджет, не погашенным по причине недостаточности имущества должника;</w:t>
      </w:r>
    </w:p>
    <w:p w:rsidR="00526B79" w:rsidRDefault="00DA5429">
      <w:pPr>
        <w:pStyle w:val="1"/>
        <w:numPr>
          <w:ilvl w:val="0"/>
          <w:numId w:val="4"/>
        </w:numPr>
        <w:tabs>
          <w:tab w:val="left" w:pos="1092"/>
        </w:tabs>
        <w:ind w:firstLine="720"/>
        <w:jc w:val="both"/>
      </w:pPr>
      <w:r>
        <w:t xml:space="preserve">ликвидации организации - плательщика платежей в районный бюджет в части задолженности по платежам в районный бюджет, не погашенным по причине недостаточности имущества организации и (или) невозможности их погашения </w:t>
      </w:r>
      <w:r>
        <w:lastRenderedPageBreak/>
        <w:t>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26B79" w:rsidRDefault="00DA5429">
      <w:pPr>
        <w:pStyle w:val="1"/>
        <w:numPr>
          <w:ilvl w:val="0"/>
          <w:numId w:val="4"/>
        </w:numPr>
        <w:tabs>
          <w:tab w:val="left" w:pos="1092"/>
        </w:tabs>
        <w:ind w:firstLine="720"/>
        <w:jc w:val="both"/>
      </w:pPr>
      <w:r>
        <w:t>принятия судом акта, в соответствии с которым администратор доходов районного бюджета утрачивает возможность взыскания задолженности по платежам в районный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районный бюджет;</w:t>
      </w:r>
    </w:p>
    <w:p w:rsidR="00526B79" w:rsidRDefault="00DA5429">
      <w:pPr>
        <w:pStyle w:val="1"/>
        <w:numPr>
          <w:ilvl w:val="0"/>
          <w:numId w:val="4"/>
        </w:numPr>
        <w:tabs>
          <w:tab w:val="left" w:pos="1092"/>
        </w:tabs>
        <w:ind w:firstLine="720"/>
        <w:jc w:val="both"/>
      </w:pPr>
      <w: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02.10.2007 №229-ФЗ «Об исполнительном производстве» (далее - Федеральный закон «Об исполнительном производстве»), если с даты образования задолженности по платежам в районный бюджет прошло более пяти лет, в следующих случаях:</w:t>
      </w:r>
    </w:p>
    <w:p w:rsidR="00526B79" w:rsidRDefault="00DA5429">
      <w:pPr>
        <w:pStyle w:val="1"/>
        <w:ind w:firstLine="720"/>
        <w:jc w:val="both"/>
      </w:pPr>
      <w: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26B79" w:rsidRDefault="00DA5429">
      <w:pPr>
        <w:pStyle w:val="1"/>
        <w:ind w:firstLine="720"/>
        <w:jc w:val="both"/>
      </w:pPr>
      <w:r>
        <w:t>судом возвращено заявление о признании плательщика платежей в районный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26B79" w:rsidRDefault="00DA5429">
      <w:pPr>
        <w:pStyle w:val="1"/>
        <w:numPr>
          <w:ilvl w:val="0"/>
          <w:numId w:val="4"/>
        </w:numPr>
        <w:tabs>
          <w:tab w:val="left" w:pos="1092"/>
        </w:tabs>
        <w:ind w:firstLine="720"/>
        <w:jc w:val="both"/>
      </w:pPr>
      <w:r>
        <w:t>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526B79" w:rsidRDefault="00DA5429">
      <w:pPr>
        <w:pStyle w:val="1"/>
        <w:numPr>
          <w:ilvl w:val="1"/>
          <w:numId w:val="2"/>
        </w:numPr>
        <w:tabs>
          <w:tab w:val="left" w:pos="1172"/>
        </w:tabs>
        <w:ind w:firstLine="720"/>
        <w:jc w:val="both"/>
      </w:pPr>
      <w:r>
        <w:t>. Помимо случаев, предусмотренных пунктом 2.1 настоящего Порядка, признаются безнадежными к взысканию административные штрафы, не уплаченные по состоянию на 1 января 2015 года юридическими лицами, которые отвечают признакам недействующего юридического лица, установленным Федеральным законом от 08.08.2001 №129-ФЗ «О государственной регистрации юридических лиц и индивидуальных предпринимателей», и не находятся в процедурах, применяемых в деле о банкротстве, в случае возврата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526B79" w:rsidRDefault="00DA5429">
      <w:pPr>
        <w:pStyle w:val="1"/>
        <w:numPr>
          <w:ilvl w:val="0"/>
          <w:numId w:val="2"/>
        </w:numPr>
        <w:tabs>
          <w:tab w:val="left" w:pos="1292"/>
        </w:tabs>
        <w:spacing w:after="320"/>
        <w:ind w:firstLine="0"/>
        <w:jc w:val="center"/>
      </w:pPr>
      <w:r>
        <w:t>Перечень документов, подтверждающих наличие оснований для</w:t>
      </w:r>
      <w:r>
        <w:br/>
        <w:t>принятия решений о признании безнадежной к взысканию задолженности по</w:t>
      </w:r>
      <w:r>
        <w:br/>
        <w:t>платежам в районный бюджет</w:t>
      </w:r>
    </w:p>
    <w:p w:rsidR="00526B79" w:rsidRDefault="00DA5429">
      <w:pPr>
        <w:pStyle w:val="1"/>
        <w:numPr>
          <w:ilvl w:val="1"/>
          <w:numId w:val="2"/>
        </w:numPr>
        <w:tabs>
          <w:tab w:val="left" w:pos="1637"/>
        </w:tabs>
        <w:ind w:firstLine="720"/>
        <w:jc w:val="both"/>
      </w:pPr>
      <w:r>
        <w:t>Документами, подтверждающими наличие оснований для принятия решений о признании безнадежной к взысканию задолженности по платежам в районный бюджет, предусмотренных разделом 2 настоящего Порядка, являются:</w:t>
      </w:r>
    </w:p>
    <w:p w:rsidR="00526B79" w:rsidRDefault="00DA5429">
      <w:pPr>
        <w:pStyle w:val="1"/>
        <w:numPr>
          <w:ilvl w:val="0"/>
          <w:numId w:val="5"/>
        </w:numPr>
        <w:tabs>
          <w:tab w:val="left" w:pos="1123"/>
        </w:tabs>
        <w:ind w:firstLine="720"/>
        <w:jc w:val="both"/>
      </w:pPr>
      <w:r>
        <w:t>выписка из отчетности комитета по управлению муниципальным имуществом и земельным отношениям администрации района.</w:t>
      </w:r>
    </w:p>
    <w:p w:rsidR="00526B79" w:rsidRDefault="00DA5429">
      <w:pPr>
        <w:pStyle w:val="1"/>
        <w:ind w:firstLine="780"/>
        <w:jc w:val="both"/>
      </w:pPr>
      <w:r>
        <w:t>об учитываемых суммах задолженности по уплате платежей в районный бюджет (приложение №1 к Порядку);</w:t>
      </w:r>
    </w:p>
    <w:p w:rsidR="00526B79" w:rsidRDefault="00DA5429">
      <w:pPr>
        <w:pStyle w:val="1"/>
        <w:numPr>
          <w:ilvl w:val="0"/>
          <w:numId w:val="5"/>
        </w:numPr>
        <w:tabs>
          <w:tab w:val="left" w:pos="1123"/>
        </w:tabs>
        <w:ind w:firstLine="720"/>
        <w:jc w:val="both"/>
      </w:pPr>
      <w:r>
        <w:lastRenderedPageBreak/>
        <w:t>справка комитета по управлению муниципальным имуществом и земельным отношениям администрации района.</w:t>
      </w:r>
    </w:p>
    <w:p w:rsidR="00526B79" w:rsidRDefault="00DA5429">
      <w:pPr>
        <w:pStyle w:val="1"/>
        <w:ind w:firstLine="780"/>
        <w:jc w:val="both"/>
      </w:pPr>
      <w:r>
        <w:t>о принятых мерах по обеспечению взыскания задолженности по платежам в районный бюджет (приложение №2 к Порядку);</w:t>
      </w:r>
    </w:p>
    <w:p w:rsidR="00526B79" w:rsidRDefault="00DA5429">
      <w:pPr>
        <w:pStyle w:val="1"/>
        <w:numPr>
          <w:ilvl w:val="0"/>
          <w:numId w:val="5"/>
        </w:numPr>
        <w:tabs>
          <w:tab w:val="left" w:pos="1123"/>
        </w:tabs>
        <w:ind w:firstLine="720"/>
        <w:jc w:val="both"/>
      </w:pPr>
      <w:r>
        <w:t>документы, подтверждающие случаи признания безнадежной к взысканию задолженности по платежам в районный бюджет, в том числе:</w:t>
      </w:r>
    </w:p>
    <w:p w:rsidR="00526B79" w:rsidRDefault="00DA5429">
      <w:pPr>
        <w:pStyle w:val="1"/>
        <w:numPr>
          <w:ilvl w:val="0"/>
          <w:numId w:val="6"/>
        </w:numPr>
        <w:tabs>
          <w:tab w:val="left" w:pos="1123"/>
        </w:tabs>
        <w:ind w:firstLine="720"/>
        <w:jc w:val="both"/>
      </w:pPr>
      <w:r>
        <w:t>документ, свидетельствующий о смерти физического лица - плательщика платежей в районный бюджет или подтверждающий факт объявления его умершим (в случае, указанном в подпункте 1 пункта 2.1 Порядка); .</w:t>
      </w:r>
    </w:p>
    <w:p w:rsidR="00526B79" w:rsidRDefault="00DA5429">
      <w:pPr>
        <w:pStyle w:val="1"/>
        <w:numPr>
          <w:ilvl w:val="0"/>
          <w:numId w:val="6"/>
        </w:numPr>
        <w:tabs>
          <w:tab w:val="left" w:pos="1123"/>
        </w:tabs>
        <w:ind w:firstLine="720"/>
        <w:jc w:val="both"/>
      </w:pPr>
      <w: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районный бюджет (в случае, указанном в подпункте 2 пункта 2.1 Порядка);</w:t>
      </w:r>
    </w:p>
    <w:p w:rsidR="00526B79" w:rsidRDefault="00DA5429">
      <w:pPr>
        <w:pStyle w:val="1"/>
        <w:numPr>
          <w:ilvl w:val="0"/>
          <w:numId w:val="6"/>
        </w:numPr>
        <w:tabs>
          <w:tab w:val="left" w:pos="1123"/>
        </w:tabs>
        <w:ind w:firstLine="720"/>
        <w:jc w:val="both"/>
      </w:pPr>
      <w: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районный бюджет (в случае, указанном в подпункте 3 пункта 2.1 Порядка);</w:t>
      </w:r>
    </w:p>
    <w:p w:rsidR="00526B79" w:rsidRDefault="00DA5429">
      <w:pPr>
        <w:pStyle w:val="1"/>
        <w:numPr>
          <w:ilvl w:val="0"/>
          <w:numId w:val="6"/>
        </w:numPr>
        <w:tabs>
          <w:tab w:val="left" w:pos="1123"/>
        </w:tabs>
        <w:ind w:firstLine="720"/>
        <w:jc w:val="both"/>
      </w:pPr>
      <w:r>
        <w:t>судебный акт, в соответствии с которым администратор доходов бюджета утрачивает возможность взыскания задолженности по платежам в районный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 (в случае, указанном в подпункте 4 пункта 2.1 Порядка);</w:t>
      </w:r>
    </w:p>
    <w:p w:rsidR="00526B79" w:rsidRDefault="00DA5429">
      <w:pPr>
        <w:pStyle w:val="1"/>
        <w:numPr>
          <w:ilvl w:val="0"/>
          <w:numId w:val="6"/>
        </w:numPr>
        <w:tabs>
          <w:tab w:val="left" w:pos="1123"/>
        </w:tabs>
        <w:ind w:firstLine="720"/>
        <w:jc w:val="both"/>
      </w:pPr>
      <w: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 (в случае, указанном в подпункте 5 пункта 2.1 Порядка);</w:t>
      </w:r>
    </w:p>
    <w:p w:rsidR="00526B79" w:rsidRDefault="00DA5429">
      <w:pPr>
        <w:pStyle w:val="1"/>
        <w:numPr>
          <w:ilvl w:val="0"/>
          <w:numId w:val="6"/>
        </w:numPr>
        <w:tabs>
          <w:tab w:val="left" w:pos="1123"/>
        </w:tabs>
        <w:ind w:firstLine="720"/>
        <w:jc w:val="both"/>
      </w:pPr>
      <w:r>
        <w:t>постановление судебного пристава-исполнителя об окончании исполнительного производства, вынесенное в соответствии с пунктом 9 части 1 статьи 47 Федерального закона «Об исполнительном производстве» (в случае, указанном в подпункте 6 пункта 2.1 Порядка);</w:t>
      </w:r>
    </w:p>
    <w:p w:rsidR="00526B79" w:rsidRDefault="00DA5429">
      <w:pPr>
        <w:pStyle w:val="1"/>
        <w:ind w:firstLine="720"/>
        <w:jc w:val="both"/>
      </w:pPr>
      <w:r>
        <w:t>в случае, указанном в пункте 2.2 Порядка:</w:t>
      </w:r>
    </w:p>
    <w:p w:rsidR="00526B79" w:rsidRDefault="00DA5429">
      <w:pPr>
        <w:pStyle w:val="1"/>
        <w:numPr>
          <w:ilvl w:val="0"/>
          <w:numId w:val="7"/>
        </w:numPr>
        <w:tabs>
          <w:tab w:val="left" w:pos="1104"/>
        </w:tabs>
        <w:ind w:firstLine="720"/>
        <w:jc w:val="both"/>
      </w:pPr>
      <w:r>
        <w:t>документы, содержащие сведения из Единого государственного реестра юридических лиц об исключении недействующего юридического лица из Единого государственного реестра юридических лиц по решению органа, осуществляющего государственную регистрацию юридических лиц и индивидуальных предпринимателей;</w:t>
      </w:r>
    </w:p>
    <w:p w:rsidR="00526B79" w:rsidRDefault="00DA5429">
      <w:pPr>
        <w:pStyle w:val="1"/>
        <w:numPr>
          <w:ilvl w:val="0"/>
          <w:numId w:val="7"/>
        </w:numPr>
        <w:tabs>
          <w:tab w:val="left" w:pos="1104"/>
        </w:tabs>
        <w:ind w:firstLine="720"/>
        <w:jc w:val="both"/>
      </w:pPr>
      <w:r>
        <w:t>справка комитета по управлению муниципальным имуществом и земельным отношениям администрации района.</w:t>
      </w:r>
    </w:p>
    <w:p w:rsidR="00526B79" w:rsidRDefault="00DA5429">
      <w:pPr>
        <w:pStyle w:val="1"/>
        <w:ind w:firstLine="720"/>
        <w:jc w:val="both"/>
      </w:pPr>
      <w:r>
        <w:t xml:space="preserve">о не нахождении юридического лица в процедурах, применяемых в деле о банкротстве на основании сведений, содержащихся в Едином федеральном реестре сведений о банкротстве в сети Интернет </w:t>
      </w:r>
      <w:r w:rsidRPr="00331EC6">
        <w:rPr>
          <w:lang w:eastAsia="en-US" w:bidi="en-US"/>
        </w:rPr>
        <w:t>(</w:t>
      </w:r>
      <w:hyperlink r:id="rId11" w:history="1">
        <w:r>
          <w:rPr>
            <w:lang w:val="en-US" w:eastAsia="en-US" w:bidi="en-US"/>
          </w:rPr>
          <w:t>www</w:t>
        </w:r>
        <w:r w:rsidRPr="00331EC6">
          <w:rPr>
            <w:lang w:eastAsia="en-US" w:bidi="en-US"/>
          </w:rPr>
          <w:t>.</w:t>
        </w:r>
        <w:r>
          <w:rPr>
            <w:lang w:val="en-US" w:eastAsia="en-US" w:bidi="en-US"/>
          </w:rPr>
          <w:t>bankrot</w:t>
        </w:r>
        <w:r w:rsidRPr="00331EC6">
          <w:rPr>
            <w:lang w:eastAsia="en-US" w:bidi="en-US"/>
          </w:rPr>
          <w:t>.</w:t>
        </w:r>
        <w:r>
          <w:rPr>
            <w:lang w:val="en-US" w:eastAsia="en-US" w:bidi="en-US"/>
          </w:rPr>
          <w:t>fedresurs</w:t>
        </w:r>
        <w:r w:rsidRPr="00331EC6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331EC6">
        <w:rPr>
          <w:lang w:eastAsia="en-US" w:bidi="en-US"/>
        </w:rPr>
        <w:t xml:space="preserve">) </w:t>
      </w:r>
      <w:r>
        <w:t>(приложение №3 к Порядку);</w:t>
      </w:r>
    </w:p>
    <w:p w:rsidR="00526B79" w:rsidRDefault="00DA5429">
      <w:pPr>
        <w:pStyle w:val="1"/>
        <w:numPr>
          <w:ilvl w:val="0"/>
          <w:numId w:val="7"/>
        </w:numPr>
        <w:tabs>
          <w:tab w:val="left" w:pos="1104"/>
        </w:tabs>
        <w:spacing w:after="300"/>
        <w:ind w:firstLine="720"/>
        <w:jc w:val="both"/>
      </w:pPr>
      <w:r>
        <w:t xml:space="preserve">постановление судебного пристава-исполнителя об окончании исполнительного производства и о возвращении взыскателю исполнительного </w:t>
      </w:r>
      <w:r>
        <w:lastRenderedPageBreak/>
        <w:t>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526B79" w:rsidRDefault="00DA5429">
      <w:pPr>
        <w:pStyle w:val="1"/>
        <w:spacing w:after="300"/>
        <w:ind w:left="1760" w:hanging="900"/>
      </w:pPr>
      <w:r>
        <w:t>4. Порядок принятия решения о признании безнадежной к взысканию задолженности по платежам в районный бюджет</w:t>
      </w:r>
    </w:p>
    <w:p w:rsidR="00526B79" w:rsidRDefault="00DA5429">
      <w:pPr>
        <w:pStyle w:val="1"/>
        <w:numPr>
          <w:ilvl w:val="1"/>
          <w:numId w:val="8"/>
        </w:numPr>
        <w:tabs>
          <w:tab w:val="left" w:pos="1344"/>
        </w:tabs>
        <w:ind w:firstLine="720"/>
        <w:jc w:val="both"/>
      </w:pPr>
      <w:r>
        <w:t>В целях подготовки решений о признании безнадежной к взысканию задолженности по платежам в районный бюджет администрацией района создается комиссия по поступлению и выбытию активов (далее - Комиссия), утверждается ее персональный состав.</w:t>
      </w:r>
    </w:p>
    <w:p w:rsidR="00526B79" w:rsidRDefault="00DA5429">
      <w:pPr>
        <w:pStyle w:val="1"/>
        <w:numPr>
          <w:ilvl w:val="1"/>
          <w:numId w:val="8"/>
        </w:numPr>
        <w:tabs>
          <w:tab w:val="left" w:pos="1344"/>
        </w:tabs>
        <w:ind w:firstLine="600"/>
        <w:jc w:val="both"/>
      </w:pPr>
      <w:r>
        <w:t>В состав комиссии входит председатель, заместитель председателя, секретарь и члены комиссии.</w:t>
      </w:r>
    </w:p>
    <w:p w:rsidR="00526B79" w:rsidRDefault="00DA5429">
      <w:pPr>
        <w:pStyle w:val="1"/>
        <w:ind w:firstLine="600"/>
        <w:jc w:val="both"/>
      </w:pPr>
      <w:r>
        <w:t>Комиссию возглавляет председатель, осуществляющий общее руководство деятельностью комиссии.</w:t>
      </w:r>
    </w:p>
    <w:p w:rsidR="00526B79" w:rsidRDefault="00DA5429">
      <w:pPr>
        <w:pStyle w:val="1"/>
        <w:numPr>
          <w:ilvl w:val="1"/>
          <w:numId w:val="8"/>
        </w:numPr>
        <w:tabs>
          <w:tab w:val="left" w:pos="1344"/>
        </w:tabs>
        <w:ind w:firstLine="600"/>
        <w:jc w:val="both"/>
      </w:pPr>
      <w:r>
        <w:t>Формой работы комиссии является заседание. Заседание комиссии оформляется протоколом, который подписывают председатель комиссии и секретарь не позднее трех рабочих дней со дня заседания. Заседание комиссии проводится по мере необходимости.</w:t>
      </w:r>
    </w:p>
    <w:p w:rsidR="00526B79" w:rsidRDefault="00DA5429">
      <w:pPr>
        <w:pStyle w:val="1"/>
        <w:ind w:firstLine="600"/>
        <w:jc w:val="both"/>
      </w:pPr>
      <w:r>
        <w:t>Заседание Комиссии правомочно, если в нем приняло участие не менее половины ее состава. Решения комиссии принимаются большинством голосов присутствующих на ее заседании членов комиссии путем открытого голосования. При равенстве голосов решающим является голос председателя комиссии, а в случае его отсутствия - заместителя председателя комиссии.</w:t>
      </w:r>
    </w:p>
    <w:p w:rsidR="00526B79" w:rsidRDefault="00DA5429">
      <w:pPr>
        <w:pStyle w:val="1"/>
        <w:numPr>
          <w:ilvl w:val="1"/>
          <w:numId w:val="8"/>
        </w:numPr>
        <w:tabs>
          <w:tab w:val="left" w:pos="1344"/>
        </w:tabs>
        <w:ind w:firstLine="600"/>
        <w:jc w:val="both"/>
      </w:pPr>
      <w:r>
        <w:t>Комиссия в течение 10 дней со дня поступления документов, указанных в пункте 3.1 настоящего Порядка, принимает одно из следующих решений:</w:t>
      </w:r>
    </w:p>
    <w:p w:rsidR="00526B79" w:rsidRDefault="00DA5429">
      <w:pPr>
        <w:pStyle w:val="1"/>
        <w:numPr>
          <w:ilvl w:val="0"/>
          <w:numId w:val="9"/>
        </w:numPr>
        <w:tabs>
          <w:tab w:val="left" w:pos="874"/>
        </w:tabs>
        <w:spacing w:after="300"/>
        <w:ind w:firstLine="600"/>
        <w:jc w:val="both"/>
      </w:pPr>
      <w:r>
        <w:t>о признании безнадежной к взысканию задолженности по платежам в районный бюджет;</w:t>
      </w:r>
    </w:p>
    <w:p w:rsidR="00526B79" w:rsidRDefault="00DA5429" w:rsidP="00FC4D0A">
      <w:pPr>
        <w:pStyle w:val="1"/>
        <w:numPr>
          <w:ilvl w:val="0"/>
          <w:numId w:val="9"/>
        </w:numPr>
        <w:tabs>
          <w:tab w:val="left" w:pos="1724"/>
        </w:tabs>
        <w:ind w:firstLine="567"/>
        <w:jc w:val="both"/>
      </w:pPr>
      <w:r>
        <w:t>об отказе в признании безнадежной к взысканию задолженности по платежам в районный бюджет.</w:t>
      </w:r>
    </w:p>
    <w:p w:rsidR="00526B79" w:rsidRDefault="00DA5429" w:rsidP="00FC4D0A">
      <w:pPr>
        <w:pStyle w:val="1"/>
        <w:numPr>
          <w:ilvl w:val="1"/>
          <w:numId w:val="8"/>
        </w:numPr>
        <w:tabs>
          <w:tab w:val="left" w:pos="2004"/>
        </w:tabs>
        <w:ind w:firstLine="567"/>
        <w:jc w:val="both"/>
      </w:pPr>
      <w:r>
        <w:t>Решение об отказе в признании безнадежной к взысканию задолженности по платежам в районный бюджет принимается при отсутствии оснований, установленных в пунктах 2.1, 2.2 настоящего Порядка, и (или) отсутствии соответствующих документов, указанных в пункте 3.1 настоящего Порядка.</w:t>
      </w:r>
    </w:p>
    <w:p w:rsidR="00526B79" w:rsidRDefault="00DA5429" w:rsidP="00FC4D0A">
      <w:pPr>
        <w:pStyle w:val="1"/>
        <w:numPr>
          <w:ilvl w:val="1"/>
          <w:numId w:val="8"/>
        </w:numPr>
        <w:tabs>
          <w:tab w:val="left" w:pos="2004"/>
        </w:tabs>
        <w:ind w:firstLine="567"/>
        <w:jc w:val="both"/>
      </w:pPr>
      <w:r>
        <w:t>Решение о признании безнадежной к взысканию задолженности по платежам в районный бюджет оформляется актом, содержащим следующую информацию:</w:t>
      </w:r>
    </w:p>
    <w:p w:rsidR="00526B79" w:rsidRDefault="00DA5429" w:rsidP="00FC4D0A">
      <w:pPr>
        <w:pStyle w:val="1"/>
        <w:numPr>
          <w:ilvl w:val="0"/>
          <w:numId w:val="10"/>
        </w:numPr>
        <w:tabs>
          <w:tab w:val="left" w:pos="1841"/>
        </w:tabs>
        <w:ind w:firstLine="567"/>
        <w:jc w:val="both"/>
      </w:pPr>
      <w:r>
        <w:t>полное наименование организации (фамилия, имя, отчество физического лица);</w:t>
      </w:r>
    </w:p>
    <w:p w:rsidR="00526B79" w:rsidRDefault="00DA5429" w:rsidP="00FC4D0A">
      <w:pPr>
        <w:pStyle w:val="1"/>
        <w:numPr>
          <w:ilvl w:val="0"/>
          <w:numId w:val="10"/>
        </w:numPr>
        <w:tabs>
          <w:tab w:val="left" w:pos="1841"/>
        </w:tabs>
        <w:ind w:firstLine="567"/>
        <w:jc w:val="both"/>
      </w:pPr>
      <w: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526B79" w:rsidRDefault="00DA5429" w:rsidP="00FC4D0A">
      <w:pPr>
        <w:pStyle w:val="1"/>
        <w:numPr>
          <w:ilvl w:val="0"/>
          <w:numId w:val="10"/>
        </w:numPr>
        <w:tabs>
          <w:tab w:val="left" w:pos="2541"/>
        </w:tabs>
        <w:ind w:firstLine="567"/>
      </w:pPr>
      <w:r>
        <w:t>сведения о платеже, по которому возникла задолженность;</w:t>
      </w:r>
    </w:p>
    <w:p w:rsidR="00526B79" w:rsidRDefault="00DA5429" w:rsidP="00FC4D0A">
      <w:pPr>
        <w:pStyle w:val="1"/>
        <w:numPr>
          <w:ilvl w:val="0"/>
          <w:numId w:val="10"/>
        </w:numPr>
        <w:tabs>
          <w:tab w:val="left" w:pos="1841"/>
        </w:tabs>
        <w:ind w:firstLine="567"/>
        <w:jc w:val="both"/>
      </w:pPr>
      <w:r>
        <w:t xml:space="preserve">код классификации доходов бюджетов Российской Федерации, по которому учитывается задолженность по платежам в районный бюджет, его </w:t>
      </w:r>
      <w:r>
        <w:lastRenderedPageBreak/>
        <w:t>наименование;</w:t>
      </w:r>
    </w:p>
    <w:p w:rsidR="00526B79" w:rsidRDefault="00DA5429" w:rsidP="00FC4D0A">
      <w:pPr>
        <w:pStyle w:val="1"/>
        <w:numPr>
          <w:ilvl w:val="0"/>
          <w:numId w:val="10"/>
        </w:numPr>
        <w:tabs>
          <w:tab w:val="left" w:pos="2541"/>
        </w:tabs>
        <w:ind w:firstLine="709"/>
      </w:pPr>
      <w:r>
        <w:t>сумма задолженности по платежам в районный бюджет;</w:t>
      </w:r>
    </w:p>
    <w:p w:rsidR="00526B79" w:rsidRDefault="00DA5429" w:rsidP="00FC4D0A">
      <w:pPr>
        <w:pStyle w:val="1"/>
        <w:numPr>
          <w:ilvl w:val="0"/>
          <w:numId w:val="10"/>
        </w:numPr>
        <w:tabs>
          <w:tab w:val="left" w:pos="1841"/>
        </w:tabs>
        <w:ind w:firstLine="709"/>
        <w:jc w:val="both"/>
      </w:pPr>
      <w:r>
        <w:t>сумма задолженности по пеням и штрафам по соответствующим платежам в районный бюджет;</w:t>
      </w:r>
    </w:p>
    <w:p w:rsidR="00526B79" w:rsidRDefault="00DA5429" w:rsidP="00FC4D0A">
      <w:pPr>
        <w:pStyle w:val="1"/>
        <w:numPr>
          <w:ilvl w:val="0"/>
          <w:numId w:val="10"/>
        </w:numPr>
        <w:tabs>
          <w:tab w:val="left" w:pos="1841"/>
        </w:tabs>
        <w:ind w:firstLine="720"/>
        <w:jc w:val="both"/>
      </w:pPr>
      <w:r>
        <w:t>дата принятия решения о признании безнадежной к взысканию задолженности по платежам в районный бюджет;</w:t>
      </w:r>
    </w:p>
    <w:p w:rsidR="00526B79" w:rsidRDefault="00DA5429" w:rsidP="00FC4D0A">
      <w:pPr>
        <w:pStyle w:val="1"/>
        <w:numPr>
          <w:ilvl w:val="0"/>
          <w:numId w:val="10"/>
        </w:numPr>
        <w:tabs>
          <w:tab w:val="left" w:pos="2541"/>
        </w:tabs>
        <w:ind w:firstLine="709"/>
      </w:pPr>
      <w:r>
        <w:t>подписи членов Комиссии.</w:t>
      </w:r>
    </w:p>
    <w:p w:rsidR="00526B79" w:rsidRDefault="00DA5429" w:rsidP="00FC4D0A">
      <w:pPr>
        <w:pStyle w:val="1"/>
        <w:numPr>
          <w:ilvl w:val="1"/>
          <w:numId w:val="8"/>
        </w:numPr>
        <w:tabs>
          <w:tab w:val="left" w:pos="2004"/>
        </w:tabs>
        <w:ind w:firstLine="709"/>
        <w:jc w:val="both"/>
      </w:pPr>
      <w:r>
        <w:t>Проект акта подготавливается Комиссией не позднее трех дней со дня заседания Комиссии.</w:t>
      </w:r>
    </w:p>
    <w:p w:rsidR="00526B79" w:rsidRDefault="00DA5429" w:rsidP="00FC4D0A">
      <w:pPr>
        <w:pStyle w:val="1"/>
        <w:numPr>
          <w:ilvl w:val="1"/>
          <w:numId w:val="8"/>
        </w:numPr>
        <w:tabs>
          <w:tab w:val="left" w:pos="2004"/>
        </w:tabs>
        <w:ind w:firstLine="720"/>
        <w:jc w:val="both"/>
      </w:pPr>
      <w:r>
        <w:t>Оформленный Комиссией акт о признании безнадежной к взысканию задолженности по платежам в районный бюджет утверждается руководителем администратора доходов бюджета в течение трех дней со дня его поступления.</w:t>
      </w:r>
    </w:p>
    <w:p w:rsidR="00526B79" w:rsidRDefault="00DA5429" w:rsidP="00FC4D0A">
      <w:pPr>
        <w:pStyle w:val="1"/>
        <w:numPr>
          <w:ilvl w:val="1"/>
          <w:numId w:val="8"/>
        </w:numPr>
        <w:tabs>
          <w:tab w:val="left" w:pos="2004"/>
        </w:tabs>
        <w:ind w:firstLine="709"/>
        <w:jc w:val="both"/>
      </w:pPr>
      <w:r>
        <w:t>Акт о признании безнадежной к взысканию задолженности по платежам в районный бюджет, после его утверждения руководителем администратора доходов, направляется главе района для принятия решение о списании в бюджетном (бухгалтерском) учете задолженности по платежам в районный бюджет.</w:t>
      </w:r>
    </w:p>
    <w:p w:rsidR="00526B79" w:rsidRDefault="00DA5429" w:rsidP="00FC4D0A">
      <w:pPr>
        <w:pStyle w:val="1"/>
        <w:numPr>
          <w:ilvl w:val="1"/>
          <w:numId w:val="8"/>
        </w:numPr>
        <w:tabs>
          <w:tab w:val="left" w:pos="2041"/>
        </w:tabs>
        <w:ind w:firstLine="709"/>
        <w:jc w:val="both"/>
      </w:pPr>
      <w:r>
        <w:t>На основании акта о признании безнадежной к взысканию задолженности по платежам в районный бюджет главой района принимается решение о списании в бюджетном (бухгалтерском) учете задолженности по платежам в районный бюджет.</w:t>
      </w:r>
    </w:p>
    <w:p w:rsidR="009A48AE" w:rsidRDefault="009A48AE" w:rsidP="009A48AE">
      <w:pPr>
        <w:pStyle w:val="1"/>
        <w:tabs>
          <w:tab w:val="left" w:pos="2041"/>
        </w:tabs>
        <w:jc w:val="both"/>
      </w:pPr>
    </w:p>
    <w:p w:rsidR="009A48AE" w:rsidRDefault="009A48AE" w:rsidP="009A48AE">
      <w:pPr>
        <w:pStyle w:val="1"/>
        <w:tabs>
          <w:tab w:val="left" w:pos="2041"/>
        </w:tabs>
        <w:jc w:val="both"/>
      </w:pPr>
    </w:p>
    <w:p w:rsidR="009A48AE" w:rsidRDefault="009A48AE" w:rsidP="009A48AE">
      <w:pPr>
        <w:pStyle w:val="1"/>
        <w:tabs>
          <w:tab w:val="left" w:pos="2041"/>
        </w:tabs>
        <w:jc w:val="both"/>
      </w:pPr>
    </w:p>
    <w:p w:rsidR="009A48AE" w:rsidRDefault="009A48AE" w:rsidP="009A48AE">
      <w:pPr>
        <w:pStyle w:val="1"/>
        <w:tabs>
          <w:tab w:val="left" w:pos="2041"/>
        </w:tabs>
        <w:jc w:val="both"/>
      </w:pPr>
    </w:p>
    <w:p w:rsidR="009A48AE" w:rsidRDefault="009A48AE" w:rsidP="009A48AE">
      <w:pPr>
        <w:pStyle w:val="1"/>
        <w:tabs>
          <w:tab w:val="left" w:pos="2041"/>
        </w:tabs>
        <w:jc w:val="both"/>
      </w:pPr>
    </w:p>
    <w:p w:rsidR="009A48AE" w:rsidRDefault="009A48AE" w:rsidP="009A48AE">
      <w:pPr>
        <w:pStyle w:val="1"/>
        <w:tabs>
          <w:tab w:val="left" w:pos="2041"/>
        </w:tabs>
        <w:jc w:val="both"/>
      </w:pPr>
    </w:p>
    <w:p w:rsidR="009A48AE" w:rsidRDefault="009A48AE" w:rsidP="009A48AE">
      <w:pPr>
        <w:pStyle w:val="1"/>
        <w:tabs>
          <w:tab w:val="left" w:pos="2041"/>
        </w:tabs>
        <w:jc w:val="both"/>
      </w:pPr>
    </w:p>
    <w:p w:rsidR="009A48AE" w:rsidRDefault="009A48AE" w:rsidP="009A48AE">
      <w:pPr>
        <w:pStyle w:val="1"/>
        <w:tabs>
          <w:tab w:val="left" w:pos="2041"/>
        </w:tabs>
        <w:jc w:val="both"/>
      </w:pPr>
    </w:p>
    <w:p w:rsidR="009A48AE" w:rsidRDefault="009A48AE" w:rsidP="009A48AE">
      <w:pPr>
        <w:pStyle w:val="1"/>
        <w:tabs>
          <w:tab w:val="left" w:pos="2041"/>
        </w:tabs>
        <w:jc w:val="both"/>
      </w:pPr>
    </w:p>
    <w:p w:rsidR="009A48AE" w:rsidRDefault="009A48AE" w:rsidP="009A48AE">
      <w:pPr>
        <w:pStyle w:val="1"/>
        <w:tabs>
          <w:tab w:val="left" w:pos="2041"/>
        </w:tabs>
        <w:jc w:val="both"/>
      </w:pPr>
    </w:p>
    <w:p w:rsidR="009A48AE" w:rsidRDefault="009A48AE" w:rsidP="009A48AE">
      <w:pPr>
        <w:pStyle w:val="1"/>
        <w:tabs>
          <w:tab w:val="left" w:pos="2041"/>
        </w:tabs>
        <w:jc w:val="both"/>
      </w:pPr>
    </w:p>
    <w:p w:rsidR="009A48AE" w:rsidRDefault="009A48AE" w:rsidP="009A48AE">
      <w:pPr>
        <w:pStyle w:val="1"/>
        <w:tabs>
          <w:tab w:val="left" w:pos="2041"/>
        </w:tabs>
        <w:jc w:val="both"/>
      </w:pPr>
    </w:p>
    <w:p w:rsidR="009A48AE" w:rsidRDefault="009A48AE" w:rsidP="009A48AE">
      <w:pPr>
        <w:pStyle w:val="1"/>
        <w:tabs>
          <w:tab w:val="left" w:pos="2041"/>
        </w:tabs>
        <w:jc w:val="both"/>
      </w:pPr>
    </w:p>
    <w:p w:rsidR="009A48AE" w:rsidRDefault="009A48AE" w:rsidP="009A48AE">
      <w:pPr>
        <w:pStyle w:val="1"/>
        <w:tabs>
          <w:tab w:val="left" w:pos="2041"/>
        </w:tabs>
        <w:jc w:val="both"/>
      </w:pPr>
    </w:p>
    <w:p w:rsidR="009A48AE" w:rsidRDefault="009A48AE" w:rsidP="009A48AE">
      <w:pPr>
        <w:pStyle w:val="1"/>
        <w:tabs>
          <w:tab w:val="left" w:pos="2041"/>
        </w:tabs>
        <w:jc w:val="both"/>
      </w:pPr>
    </w:p>
    <w:p w:rsidR="009A48AE" w:rsidRDefault="009A48AE" w:rsidP="009A48AE">
      <w:pPr>
        <w:pStyle w:val="1"/>
        <w:tabs>
          <w:tab w:val="left" w:pos="2041"/>
        </w:tabs>
        <w:jc w:val="both"/>
      </w:pPr>
    </w:p>
    <w:p w:rsidR="009A48AE" w:rsidRDefault="009A48AE" w:rsidP="009A48AE">
      <w:pPr>
        <w:pStyle w:val="1"/>
        <w:tabs>
          <w:tab w:val="left" w:pos="2041"/>
        </w:tabs>
        <w:jc w:val="both"/>
      </w:pPr>
    </w:p>
    <w:p w:rsidR="009A48AE" w:rsidRDefault="009A48AE" w:rsidP="009A48AE">
      <w:pPr>
        <w:pStyle w:val="1"/>
        <w:tabs>
          <w:tab w:val="left" w:pos="2041"/>
        </w:tabs>
        <w:jc w:val="both"/>
      </w:pPr>
    </w:p>
    <w:p w:rsidR="009A48AE" w:rsidRDefault="009A48AE" w:rsidP="009A48AE">
      <w:pPr>
        <w:pStyle w:val="1"/>
        <w:tabs>
          <w:tab w:val="left" w:pos="2041"/>
        </w:tabs>
        <w:jc w:val="both"/>
      </w:pPr>
    </w:p>
    <w:p w:rsidR="009A48AE" w:rsidRDefault="009A48AE" w:rsidP="009A48AE">
      <w:pPr>
        <w:pStyle w:val="1"/>
        <w:tabs>
          <w:tab w:val="left" w:pos="2041"/>
        </w:tabs>
        <w:jc w:val="both"/>
      </w:pPr>
    </w:p>
    <w:p w:rsidR="009A48AE" w:rsidRDefault="009A48AE" w:rsidP="009A48AE">
      <w:pPr>
        <w:pStyle w:val="1"/>
        <w:tabs>
          <w:tab w:val="left" w:pos="2041"/>
        </w:tabs>
        <w:jc w:val="both"/>
      </w:pPr>
    </w:p>
    <w:p w:rsidR="009A48AE" w:rsidRDefault="009A48AE" w:rsidP="009A48AE">
      <w:pPr>
        <w:pStyle w:val="1"/>
        <w:tabs>
          <w:tab w:val="left" w:pos="2041"/>
        </w:tabs>
        <w:jc w:val="both"/>
      </w:pPr>
    </w:p>
    <w:p w:rsidR="009A48AE" w:rsidRDefault="009A48AE" w:rsidP="009A48AE">
      <w:pPr>
        <w:pStyle w:val="1"/>
        <w:tabs>
          <w:tab w:val="left" w:pos="2041"/>
        </w:tabs>
        <w:jc w:val="both"/>
      </w:pPr>
    </w:p>
    <w:p w:rsidR="009A48AE" w:rsidRDefault="009A48AE" w:rsidP="009A48AE">
      <w:pPr>
        <w:pStyle w:val="1"/>
        <w:tabs>
          <w:tab w:val="left" w:pos="2041"/>
        </w:tabs>
        <w:jc w:val="both"/>
      </w:pPr>
    </w:p>
    <w:p w:rsidR="009A48AE" w:rsidRDefault="009A48AE" w:rsidP="009A48AE">
      <w:pPr>
        <w:pStyle w:val="1"/>
        <w:tabs>
          <w:tab w:val="left" w:pos="2041"/>
        </w:tabs>
        <w:jc w:val="both"/>
      </w:pPr>
    </w:p>
    <w:p w:rsidR="009A48AE" w:rsidRDefault="009A48AE" w:rsidP="009A48AE">
      <w:pPr>
        <w:pStyle w:val="1"/>
        <w:tabs>
          <w:tab w:val="left" w:pos="2041"/>
        </w:tabs>
        <w:jc w:val="both"/>
      </w:pPr>
    </w:p>
    <w:p w:rsidR="00526B79" w:rsidRDefault="00DA5429">
      <w:pPr>
        <w:pStyle w:val="1"/>
        <w:ind w:left="5880" w:firstLine="0"/>
      </w:pPr>
      <w:r>
        <w:lastRenderedPageBreak/>
        <w:t>ПРИЛОЖЕНИЕ № 1</w:t>
      </w:r>
    </w:p>
    <w:p w:rsidR="00526B79" w:rsidRDefault="00DA5429">
      <w:pPr>
        <w:pStyle w:val="1"/>
        <w:spacing w:after="620"/>
        <w:ind w:left="5880" w:firstLine="0"/>
        <w:jc w:val="both"/>
      </w:pPr>
      <w:r>
        <w:t>к Порядку принятия решений о признании безнадежной к взысканию задолженности по платежам в бюджет муниципального образования Первомайский район Алтайского края</w:t>
      </w:r>
    </w:p>
    <w:p w:rsidR="00526B79" w:rsidRDefault="00DA5429">
      <w:pPr>
        <w:pStyle w:val="1"/>
        <w:ind w:firstLine="0"/>
        <w:jc w:val="center"/>
      </w:pPr>
      <w:r>
        <w:t>Выписка из отчетности</w:t>
      </w:r>
    </w:p>
    <w:p w:rsidR="00526B79" w:rsidRDefault="00DA5429">
      <w:pPr>
        <w:pStyle w:val="1"/>
        <w:tabs>
          <w:tab w:val="left" w:leader="underscore" w:pos="4147"/>
          <w:tab w:val="left" w:leader="underscore" w:pos="6946"/>
        </w:tabs>
        <w:spacing w:after="500"/>
        <w:ind w:firstLine="0"/>
        <w:jc w:val="center"/>
      </w:pPr>
      <w:r>
        <w:t>об учитываемых суммах задолженности по уплате платежей в районный</w:t>
      </w:r>
      <w:r>
        <w:br/>
        <w:t>бюджет муниципального образования Первомайский район Алтайского края</w:t>
      </w:r>
      <w:r>
        <w:br/>
        <w:t>по состоянию на «</w:t>
      </w:r>
      <w:r>
        <w:tab/>
        <w:t>»20</w:t>
      </w:r>
      <w:r>
        <w:tab/>
        <w:t>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1670"/>
        <w:gridCol w:w="2179"/>
        <w:gridCol w:w="1675"/>
        <w:gridCol w:w="2035"/>
        <w:gridCol w:w="2054"/>
      </w:tblGrid>
      <w:tr w:rsidR="00526B79">
        <w:trPr>
          <w:trHeight w:hRule="exact" w:val="188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6B79" w:rsidRDefault="00DA5429">
            <w:pPr>
              <w:pStyle w:val="a5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6B79" w:rsidRDefault="00DA5429">
            <w:pPr>
              <w:pStyle w:val="a5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6B79" w:rsidRDefault="00DA5429">
            <w:pPr>
              <w:pStyle w:val="a5"/>
              <w:spacing w:before="120"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ИНН/КПП/ОГРН организации (ИНН физического лица)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6B79" w:rsidRDefault="00DA5429">
            <w:pPr>
              <w:pStyle w:val="a5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платежа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6B79" w:rsidRDefault="00DA5429">
            <w:pPr>
              <w:pStyle w:val="a5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79" w:rsidRDefault="00DA5429">
            <w:pPr>
              <w:pStyle w:val="a5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по платежам в Районный бюджет (в рублях)</w:t>
            </w:r>
          </w:p>
        </w:tc>
      </w:tr>
      <w:tr w:rsidR="00526B79">
        <w:trPr>
          <w:trHeight w:hRule="exact" w:val="49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</w:tr>
      <w:tr w:rsidR="00526B79">
        <w:trPr>
          <w:trHeight w:hRule="exact" w:val="48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</w:tr>
      <w:tr w:rsidR="00526B79">
        <w:trPr>
          <w:trHeight w:hRule="exact" w:val="50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B79" w:rsidRDefault="00DA5429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</w:tr>
    </w:tbl>
    <w:p w:rsidR="00526B79" w:rsidRDefault="00526B79">
      <w:pPr>
        <w:spacing w:after="499" w:line="1" w:lineRule="exact"/>
      </w:pPr>
    </w:p>
    <w:p w:rsidR="00526B79" w:rsidRDefault="00526B7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3"/>
        <w:gridCol w:w="5189"/>
      </w:tblGrid>
      <w:tr w:rsidR="00526B79">
        <w:trPr>
          <w:trHeight w:hRule="exact" w:val="2304"/>
          <w:jc w:val="center"/>
        </w:trPr>
        <w:tc>
          <w:tcPr>
            <w:tcW w:w="38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6B79" w:rsidRDefault="00DA5429">
            <w:pPr>
              <w:pStyle w:val="a5"/>
              <w:spacing w:after="300"/>
              <w:ind w:firstLine="9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(должность)</w:t>
            </w:r>
          </w:p>
          <w:p w:rsidR="00526B79" w:rsidRDefault="00DA5429">
            <w:pPr>
              <w:pStyle w:val="a5"/>
              <w:spacing w:after="240"/>
              <w:ind w:firstLine="0"/>
            </w:pPr>
            <w:r>
              <w:t>Согласовано:</w:t>
            </w:r>
          </w:p>
          <w:p w:rsidR="00526B79" w:rsidRDefault="00DA5429">
            <w:pPr>
              <w:pStyle w:val="a5"/>
              <w:spacing w:after="360"/>
              <w:ind w:firstLine="9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(должность)</w:t>
            </w:r>
          </w:p>
          <w:p w:rsidR="00526B79" w:rsidRDefault="00DA5429">
            <w:pPr>
              <w:pStyle w:val="a5"/>
              <w:ind w:firstLine="0"/>
              <w:rPr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sz w:val="26"/>
                <w:szCs w:val="26"/>
              </w:rPr>
              <w:t>м.п.</w:t>
            </w:r>
          </w:p>
          <w:p w:rsidR="00526B79" w:rsidRDefault="00DA5429">
            <w:pPr>
              <w:pStyle w:val="a5"/>
              <w:spacing w:after="300"/>
              <w:ind w:firstLine="0"/>
            </w:pPr>
            <w:r>
              <w:t>Дата</w:t>
            </w:r>
          </w:p>
        </w:tc>
        <w:tc>
          <w:tcPr>
            <w:tcW w:w="5189" w:type="dxa"/>
            <w:tcBorders>
              <w:top w:val="single" w:sz="4" w:space="0" w:color="auto"/>
            </w:tcBorders>
            <w:shd w:val="clear" w:color="auto" w:fill="auto"/>
          </w:tcPr>
          <w:p w:rsidR="00526B79" w:rsidRDefault="00DA5429">
            <w:pPr>
              <w:pStyle w:val="a5"/>
              <w:tabs>
                <w:tab w:val="left" w:pos="3043"/>
              </w:tabs>
              <w:spacing w:after="860"/>
              <w:ind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  <w:r>
              <w:rPr>
                <w:sz w:val="19"/>
                <w:szCs w:val="19"/>
              </w:rPr>
              <w:tab/>
              <w:t>(расшифровка подписи)</w:t>
            </w:r>
          </w:p>
          <w:p w:rsidR="00526B79" w:rsidRDefault="00DA5429">
            <w:pPr>
              <w:pStyle w:val="a5"/>
              <w:tabs>
                <w:tab w:val="left" w:pos="3019"/>
              </w:tabs>
              <w:ind w:firstLine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  <w:r>
              <w:rPr>
                <w:sz w:val="19"/>
                <w:szCs w:val="19"/>
              </w:rPr>
              <w:tab/>
              <w:t>(расшифровка подписи)</w:t>
            </w:r>
          </w:p>
        </w:tc>
      </w:tr>
    </w:tbl>
    <w:p w:rsidR="00526B79" w:rsidRDefault="00526B79">
      <w:pPr>
        <w:sectPr w:rsidR="00526B79">
          <w:type w:val="continuous"/>
          <w:pgSz w:w="11900" w:h="16840"/>
          <w:pgMar w:top="1232" w:right="520" w:bottom="776" w:left="1074" w:header="0" w:footer="3" w:gutter="0"/>
          <w:cols w:space="720"/>
          <w:noEndnote/>
          <w:docGrid w:linePitch="360"/>
        </w:sectPr>
      </w:pPr>
    </w:p>
    <w:p w:rsidR="00526B79" w:rsidRDefault="00DA5429">
      <w:pPr>
        <w:pStyle w:val="1"/>
        <w:ind w:left="6020" w:firstLine="0"/>
        <w:jc w:val="both"/>
      </w:pPr>
      <w:r>
        <w:lastRenderedPageBreak/>
        <w:t>ПРИЛОЖЕНИЕ № 2</w:t>
      </w:r>
    </w:p>
    <w:p w:rsidR="00526B79" w:rsidRDefault="00DA5429">
      <w:pPr>
        <w:pStyle w:val="1"/>
        <w:spacing w:after="460"/>
        <w:ind w:left="6020" w:firstLine="0"/>
        <w:jc w:val="both"/>
      </w:pPr>
      <w:r>
        <w:t>к Порядку принятия решений о признании безнадежной к взысканию задолженности по платежам в бюджет муниципального образования Первомайский район Алтайского края</w:t>
      </w:r>
    </w:p>
    <w:p w:rsidR="00526B79" w:rsidRDefault="00DA5429">
      <w:pPr>
        <w:pStyle w:val="1"/>
        <w:ind w:firstLine="0"/>
        <w:jc w:val="center"/>
      </w:pPr>
      <w:r>
        <w:t>Справка</w:t>
      </w:r>
    </w:p>
    <w:p w:rsidR="00526B79" w:rsidRDefault="00DA5429">
      <w:pPr>
        <w:pStyle w:val="1"/>
        <w:ind w:firstLine="0"/>
        <w:jc w:val="center"/>
      </w:pPr>
      <w:r>
        <w:t>о принятых мерах по обеспечению взыскания задолженности по платежам в</w:t>
      </w:r>
      <w:r>
        <w:br/>
        <w:t>районный бюджет муниципального образования Первомайский район</w:t>
      </w:r>
      <w:r>
        <w:br/>
        <w:t>Алтайского края</w:t>
      </w:r>
    </w:p>
    <w:p w:rsidR="00526B79" w:rsidRDefault="00DA5429">
      <w:pPr>
        <w:pStyle w:val="1"/>
        <w:tabs>
          <w:tab w:val="left" w:leader="underscore" w:pos="2458"/>
          <w:tab w:val="left" w:leader="underscore" w:pos="5242"/>
        </w:tabs>
        <w:spacing w:after="220"/>
        <w:ind w:firstLine="0"/>
        <w:jc w:val="center"/>
      </w:pPr>
      <w:r>
        <w:t>по состоянию на «</w:t>
      </w:r>
      <w:r>
        <w:tab/>
        <w:t>»20</w:t>
      </w:r>
      <w:r>
        <w:tab/>
        <w:t>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997"/>
        <w:gridCol w:w="1670"/>
        <w:gridCol w:w="1066"/>
        <w:gridCol w:w="1584"/>
        <w:gridCol w:w="1474"/>
        <w:gridCol w:w="2098"/>
      </w:tblGrid>
      <w:tr w:rsidR="00526B79">
        <w:trPr>
          <w:trHeight w:hRule="exact" w:val="188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6B79" w:rsidRDefault="00DA5429">
            <w:pPr>
              <w:pStyle w:val="a5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6B79" w:rsidRDefault="00DA5429">
            <w:pPr>
              <w:pStyle w:val="a5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6B79" w:rsidRDefault="00DA5429">
            <w:pPr>
              <w:pStyle w:val="a5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ИНН/КПП/ОГ РН организации (ИНН физического лица)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6B79" w:rsidRDefault="00DA5429">
            <w:pPr>
              <w:pStyle w:val="a5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 вание платежа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6B79" w:rsidRDefault="00DA5429">
            <w:pPr>
              <w:pStyle w:val="a5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 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6B79" w:rsidRDefault="00DA5429">
            <w:pPr>
              <w:pStyle w:val="a5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 - ность по платежам в бюджет (в рублях)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79" w:rsidRDefault="00DA5429">
            <w:pPr>
              <w:pStyle w:val="a5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Принятые меры по обеспечению взыскания задолженности по платежам в бюджет</w:t>
            </w:r>
          </w:p>
        </w:tc>
      </w:tr>
      <w:tr w:rsidR="00526B79">
        <w:trPr>
          <w:trHeight w:hRule="exact" w:val="49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6B79" w:rsidRDefault="00DA5429">
            <w:pPr>
              <w:pStyle w:val="a5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с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о&lt;"-‘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</w:tr>
      <w:tr w:rsidR="00526B79">
        <w:trPr>
          <w:trHeight w:hRule="exact" w:val="49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</w:tr>
      <w:tr w:rsidR="00526B79">
        <w:trPr>
          <w:trHeight w:hRule="exact" w:val="50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B79" w:rsidRDefault="00DA5429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79" w:rsidRDefault="00526B79">
            <w:pPr>
              <w:rPr>
                <w:sz w:val="10"/>
                <w:szCs w:val="10"/>
              </w:rPr>
            </w:pPr>
          </w:p>
        </w:tc>
      </w:tr>
    </w:tbl>
    <w:p w:rsidR="00526B79" w:rsidRDefault="00526B79">
      <w:pPr>
        <w:spacing w:after="799" w:line="1" w:lineRule="exact"/>
      </w:pPr>
    </w:p>
    <w:p w:rsidR="00526B79" w:rsidRDefault="00326F08">
      <w:pPr>
        <w:pStyle w:val="22"/>
        <w:spacing w:after="300"/>
        <w:ind w:left="16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6.95pt;margin-top:1pt;width:45.1pt;height:66.7pt;z-index:-125829373;mso-wrap-distance-right:186.6pt;mso-wrap-distance-bottom:.25pt;mso-position-horizontal-relative:page" filled="f" stroked="f">
            <v:textbox inset="0,0,0,0">
              <w:txbxContent>
                <w:p w:rsidR="00526B79" w:rsidRDefault="00DA5429">
                  <w:pPr>
                    <w:pStyle w:val="22"/>
                    <w:pBdr>
                      <w:top w:val="single" w:sz="4" w:space="0" w:color="auto"/>
                    </w:pBdr>
                    <w:spacing w:after="860"/>
                  </w:pPr>
                  <w:r>
                    <w:t>(подпись)</w:t>
                  </w:r>
                </w:p>
                <w:p w:rsidR="00526B79" w:rsidRDefault="00DA5429">
                  <w:pPr>
                    <w:pStyle w:val="22"/>
                    <w:pBdr>
                      <w:top w:val="single" w:sz="4" w:space="0" w:color="auto"/>
                    </w:pBdr>
                  </w:pPr>
                  <w:r>
                    <w:t>(подпись)</w:t>
                  </w:r>
                </w:p>
              </w:txbxContent>
            </v:textbox>
            <w10:wrap type="square" side="left" anchorx="page"/>
          </v:shape>
        </w:pict>
      </w:r>
      <w:r>
        <w:pict>
          <v:shape id="_x0000_s1029" type="#_x0000_t202" style="position:absolute;left:0;text-align:left;margin-left:425.5pt;margin-top:1.25pt;width:104.15pt;height:66.7pt;z-index:-125829371;mso-wrap-distance-left:127.55pt;mso-wrap-distance-top:.25pt;mso-position-horizontal-relative:page" filled="f" stroked="f">
            <v:textbox inset="0,0,0,0">
              <w:txbxContent>
                <w:p w:rsidR="00526B79" w:rsidRDefault="00DA5429">
                  <w:pPr>
                    <w:pStyle w:val="22"/>
                    <w:pBdr>
                      <w:top w:val="single" w:sz="4" w:space="0" w:color="auto"/>
                    </w:pBdr>
                    <w:spacing w:after="860"/>
                  </w:pPr>
                  <w:r>
                    <w:t>(расшифровка подписи)</w:t>
                  </w:r>
                </w:p>
                <w:p w:rsidR="00526B79" w:rsidRDefault="00DA5429">
                  <w:pPr>
                    <w:pStyle w:val="22"/>
                    <w:pBdr>
                      <w:top w:val="single" w:sz="4" w:space="0" w:color="auto"/>
                    </w:pBdr>
                  </w:pPr>
                  <w:r>
                    <w:t>(расшифровка подписи)</w:t>
                  </w:r>
                </w:p>
              </w:txbxContent>
            </v:textbox>
            <w10:wrap type="square" side="left" anchorx="page"/>
          </v:shape>
        </w:pict>
      </w:r>
      <w:r w:rsidR="00DA5429">
        <w:t>(должность)</w:t>
      </w:r>
    </w:p>
    <w:p w:rsidR="00526B79" w:rsidRDefault="00DA5429">
      <w:pPr>
        <w:pStyle w:val="1"/>
        <w:pBdr>
          <w:bottom w:val="single" w:sz="4" w:space="0" w:color="auto"/>
        </w:pBdr>
        <w:spacing w:after="220"/>
        <w:ind w:firstLine="720"/>
      </w:pPr>
      <w:r>
        <w:t>Согласовано:</w:t>
      </w:r>
    </w:p>
    <w:p w:rsidR="00526B79" w:rsidRDefault="00DA5429">
      <w:pPr>
        <w:pStyle w:val="22"/>
        <w:spacing w:after="360"/>
        <w:ind w:left="1600"/>
      </w:pPr>
      <w:r>
        <w:t>(должность)</w:t>
      </w:r>
    </w:p>
    <w:p w:rsidR="00526B79" w:rsidRDefault="00DA5429">
      <w:pPr>
        <w:pStyle w:val="40"/>
      </w:pPr>
      <w:r>
        <w:t>м.п.</w:t>
      </w:r>
    </w:p>
    <w:p w:rsidR="00526B79" w:rsidRDefault="00DA5429">
      <w:pPr>
        <w:pStyle w:val="1"/>
        <w:spacing w:after="340"/>
        <w:ind w:firstLine="720"/>
        <w:sectPr w:rsidR="00526B79">
          <w:pgSz w:w="11900" w:h="16840"/>
          <w:pgMar w:top="1549" w:right="619" w:bottom="1549" w:left="859" w:header="0" w:footer="3" w:gutter="0"/>
          <w:cols w:space="720"/>
          <w:noEndnote/>
          <w:docGrid w:linePitch="360"/>
        </w:sectPr>
      </w:pPr>
      <w:r>
        <w:t>Дата</w:t>
      </w:r>
    </w:p>
    <w:p w:rsidR="00526B79" w:rsidRDefault="00DA5429">
      <w:pPr>
        <w:pStyle w:val="1"/>
        <w:ind w:left="6160" w:firstLine="0"/>
      </w:pPr>
      <w:r>
        <w:lastRenderedPageBreak/>
        <w:t>ПРИЛОЖЕНИЕ № 3</w:t>
      </w:r>
    </w:p>
    <w:p w:rsidR="00526B79" w:rsidRDefault="00DA5429">
      <w:pPr>
        <w:pStyle w:val="1"/>
        <w:spacing w:after="1200"/>
        <w:ind w:left="6160" w:firstLine="0"/>
        <w:jc w:val="both"/>
      </w:pPr>
      <w:r>
        <w:t>к Порядку принятия решений о признании безнадежной к взысканию задолженности по платежам в бюджет муниципального образования Первомайский район Алтайского края</w:t>
      </w:r>
    </w:p>
    <w:p w:rsidR="00526B79" w:rsidRDefault="00DA5429">
      <w:pPr>
        <w:pStyle w:val="1"/>
        <w:spacing w:after="320"/>
        <w:ind w:firstLine="0"/>
        <w:jc w:val="center"/>
      </w:pPr>
      <w:r>
        <w:t>СПРАВКА</w:t>
      </w:r>
      <w:r>
        <w:br/>
        <w:t>о не нахождении юридического лица в процедурах,</w:t>
      </w:r>
      <w:r>
        <w:br/>
        <w:t>применяемых в деле о банкротстве</w:t>
      </w:r>
    </w:p>
    <w:p w:rsidR="00526B79" w:rsidRDefault="00DA5429">
      <w:pPr>
        <w:pStyle w:val="1"/>
        <w:ind w:left="820" w:firstLine="700"/>
        <w:jc w:val="both"/>
      </w:pPr>
      <w:r>
        <w:t xml:space="preserve">На основании сведений, содержащихся в Едином федеральном реестре сведений о банкротстве в сети Интернет </w:t>
      </w:r>
      <w:r w:rsidRPr="00331EC6">
        <w:rPr>
          <w:lang w:eastAsia="en-US" w:bidi="en-US"/>
        </w:rPr>
        <w:t>(</w:t>
      </w:r>
      <w:hyperlink r:id="rId12" w:history="1">
        <w:r>
          <w:rPr>
            <w:lang w:val="en-US" w:eastAsia="en-US" w:bidi="en-US"/>
          </w:rPr>
          <w:t>www</w:t>
        </w:r>
        <w:r w:rsidRPr="00331EC6">
          <w:rPr>
            <w:lang w:eastAsia="en-US" w:bidi="en-US"/>
          </w:rPr>
          <w:t>.</w:t>
        </w:r>
        <w:r>
          <w:rPr>
            <w:lang w:val="en-US" w:eastAsia="en-US" w:bidi="en-US"/>
          </w:rPr>
          <w:t>banlcrot</w:t>
        </w:r>
      </w:hyperlink>
      <w:r w:rsidRPr="00331EC6">
        <w:rPr>
          <w:lang w:eastAsia="en-US" w:bidi="en-US"/>
        </w:rPr>
        <w:t xml:space="preserve">. </w:t>
      </w:r>
      <w:r>
        <w:rPr>
          <w:lang w:val="en-US" w:eastAsia="en-US" w:bidi="en-US"/>
        </w:rPr>
        <w:t>fedresurs</w:t>
      </w:r>
      <w:r w:rsidRPr="00331EC6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331EC6">
        <w:rPr>
          <w:lang w:eastAsia="en-US" w:bidi="en-US"/>
        </w:rPr>
        <w:t xml:space="preserve">), </w:t>
      </w:r>
      <w:r>
        <w:t>по состоянию на «»20 года</w:t>
      </w:r>
    </w:p>
    <w:p w:rsidR="00526B79" w:rsidRDefault="00DA5429">
      <w:pPr>
        <w:pStyle w:val="1"/>
        <w:numPr>
          <w:ilvl w:val="0"/>
          <w:numId w:val="11"/>
        </w:numPr>
        <w:tabs>
          <w:tab w:val="left" w:pos="-985"/>
          <w:tab w:val="left" w:leader="underscore" w:pos="10063"/>
        </w:tabs>
        <w:ind w:firstLine="820"/>
        <w:jc w:val="both"/>
      </w:pPr>
      <w:r>
        <w:tab/>
      </w:r>
    </w:p>
    <w:p w:rsidR="00526B79" w:rsidRDefault="00DA5429">
      <w:pPr>
        <w:pStyle w:val="22"/>
        <w:spacing w:line="209" w:lineRule="auto"/>
        <w:ind w:left="3120"/>
      </w:pPr>
      <w:r>
        <w:t>(наименование юридического лица, ИНН, ОГРН, КПП)</w:t>
      </w:r>
    </w:p>
    <w:p w:rsidR="00526B79" w:rsidRDefault="00DA5429">
      <w:pPr>
        <w:pStyle w:val="1"/>
        <w:numPr>
          <w:ilvl w:val="0"/>
          <w:numId w:val="11"/>
        </w:numPr>
        <w:tabs>
          <w:tab w:val="left" w:pos="-956"/>
          <w:tab w:val="left" w:leader="underscore" w:pos="10063"/>
        </w:tabs>
        <w:ind w:firstLine="820"/>
        <w:jc w:val="both"/>
      </w:pPr>
      <w:r>
        <w:tab/>
      </w:r>
    </w:p>
    <w:p w:rsidR="00526B79" w:rsidRDefault="00DA5429">
      <w:pPr>
        <w:pStyle w:val="22"/>
        <w:spacing w:line="226" w:lineRule="auto"/>
        <w:ind w:left="3120"/>
      </w:pPr>
      <w:r>
        <w:t>(наименование юридического лица, ИНН, ОГРН, КПП)</w:t>
      </w:r>
    </w:p>
    <w:p w:rsidR="00526B79" w:rsidRDefault="00DA5429">
      <w:pPr>
        <w:pStyle w:val="1"/>
        <w:numPr>
          <w:ilvl w:val="0"/>
          <w:numId w:val="11"/>
        </w:numPr>
        <w:tabs>
          <w:tab w:val="left" w:pos="3194"/>
          <w:tab w:val="left" w:pos="3396"/>
          <w:tab w:val="left" w:leader="underscore" w:pos="7386"/>
          <w:tab w:val="left" w:leader="underscore" w:pos="8164"/>
          <w:tab w:val="left" w:leader="underscore" w:pos="10063"/>
        </w:tabs>
        <w:ind w:firstLine="820"/>
        <w:jc w:val="both"/>
      </w:pPr>
      <w:r>
        <w:tab/>
      </w:r>
      <w:r>
        <w:tab/>
      </w:r>
      <w:r>
        <w:tab/>
      </w:r>
    </w:p>
    <w:p w:rsidR="00526B79" w:rsidRDefault="00DA5429">
      <w:pPr>
        <w:pStyle w:val="22"/>
        <w:spacing w:line="221" w:lineRule="auto"/>
        <w:ind w:left="3120"/>
      </w:pPr>
      <w:r>
        <w:t>(наименование юридического лица, ИНН, ОГРН, КПП)</w:t>
      </w:r>
    </w:p>
    <w:p w:rsidR="00526B79" w:rsidRDefault="00DA5429">
      <w:pPr>
        <w:pStyle w:val="1"/>
        <w:ind w:firstLine="820"/>
        <w:jc w:val="both"/>
      </w:pPr>
      <w:r>
        <w:t>не находится(ятся) в процедурах, применяемых в деле о банкротстве.</w:t>
      </w:r>
    </w:p>
    <w:p w:rsidR="00526B79" w:rsidRDefault="00326F08">
      <w:pPr>
        <w:spacing w:line="1" w:lineRule="exact"/>
      </w:pPr>
      <w:r>
        <w:pict>
          <v:shape id="_x0000_s1028" type="#_x0000_t202" style="position:absolute;margin-left:134.25pt;margin-top:51pt;width:54.5pt;height:12.25pt;z-index:-125829369;mso-wrap-distance-left:0;mso-wrap-distance-top:51pt;mso-wrap-distance-right:0;mso-wrap-distance-bottom:.45pt;mso-position-horizontal-relative:page" filled="f" stroked="f">
            <v:textbox inset="0,0,0,0">
              <w:txbxContent>
                <w:p w:rsidR="00526B79" w:rsidRDefault="00DA5429">
                  <w:pPr>
                    <w:pStyle w:val="22"/>
                    <w:pBdr>
                      <w:top w:val="single" w:sz="4" w:space="0" w:color="auto"/>
                    </w:pBdr>
                  </w:pPr>
                  <w:r>
                    <w:t>(должность)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95.3pt;margin-top:51.25pt;width:43.9pt;height:12pt;z-index:-125829367;mso-wrap-distance-left:0;mso-wrap-distance-top:51.25pt;mso-wrap-distance-right:0;mso-wrap-distance-bottom:.45pt;mso-position-horizontal-relative:page" filled="f" stroked="f">
            <v:textbox inset="0,0,0,0">
              <w:txbxContent>
                <w:p w:rsidR="00526B79" w:rsidRDefault="00DA5429">
                  <w:pPr>
                    <w:pStyle w:val="22"/>
                    <w:pBdr>
                      <w:top w:val="single" w:sz="4" w:space="0" w:color="auto"/>
                    </w:pBdr>
                  </w:pPr>
                  <w:r>
                    <w:t>(подпись)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412.9pt;margin-top:51.5pt;width:102.95pt;height:12.25pt;z-index:-125829365;mso-wrap-distance-left:0;mso-wrap-distance-top:51.5pt;mso-wrap-distance-right:0;mso-position-horizontal-relative:page" filled="f" stroked="f">
            <v:textbox inset="0,0,0,0">
              <w:txbxContent>
                <w:p w:rsidR="00526B79" w:rsidRDefault="00DA5429">
                  <w:pPr>
                    <w:pStyle w:val="22"/>
                    <w:pBdr>
                      <w:top w:val="single" w:sz="4" w:space="0" w:color="auto"/>
                    </w:pBdr>
                  </w:pPr>
                  <w:r>
                    <w:t>(расшифровка подписи)</w:t>
                  </w:r>
                </w:p>
              </w:txbxContent>
            </v:textbox>
            <w10:wrap type="topAndBottom" anchorx="page"/>
          </v:shape>
        </w:pict>
      </w:r>
    </w:p>
    <w:p w:rsidR="00526B79" w:rsidRDefault="00DA5429" w:rsidP="009A48AE">
      <w:pPr>
        <w:pStyle w:val="1"/>
        <w:ind w:firstLine="0"/>
      </w:pPr>
      <w:r>
        <w:t>М.П.Дата</w:t>
      </w:r>
    </w:p>
    <w:sectPr w:rsidR="00526B79" w:rsidSect="008055A8">
      <w:footerReference w:type="default" r:id="rId13"/>
      <w:pgSz w:w="11900" w:h="16840"/>
      <w:pgMar w:top="1417" w:right="508" w:bottom="5382" w:left="971" w:header="0" w:footer="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F08" w:rsidRDefault="00326F08" w:rsidP="00526B79">
      <w:r>
        <w:separator/>
      </w:r>
    </w:p>
  </w:endnote>
  <w:endnote w:type="continuationSeparator" w:id="0">
    <w:p w:rsidR="00326F08" w:rsidRDefault="00326F08" w:rsidP="0052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5A8" w:rsidRPr="008055A8" w:rsidRDefault="008055A8" w:rsidP="008055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F08" w:rsidRDefault="00326F08"/>
  </w:footnote>
  <w:footnote w:type="continuationSeparator" w:id="0">
    <w:p w:rsidR="00326F08" w:rsidRDefault="00326F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B79" w:rsidRDefault="00326F0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4.65pt;margin-top:31pt;width:5.3pt;height:8.6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26B79" w:rsidRDefault="00326F08">
                <w:pPr>
                  <w:pStyle w:val="20"/>
                  <w:rPr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</w:rPr>
                  <w:fldChar w:fldCharType="begin"/>
                </w:r>
                <w:r>
                  <w:rPr>
                    <w:noProof/>
                    <w:sz w:val="22"/>
                    <w:szCs w:val="22"/>
                  </w:rPr>
                  <w:instrText xml:space="preserve"> PAGE \* MERGEFORMAT </w:instrText>
                </w:r>
                <w:r>
                  <w:rPr>
                    <w:noProof/>
                    <w:sz w:val="22"/>
                    <w:szCs w:val="22"/>
                  </w:rPr>
                  <w:fldChar w:fldCharType="separate"/>
                </w:r>
                <w:r w:rsidR="002857C3">
                  <w:rPr>
                    <w:noProof/>
                    <w:sz w:val="22"/>
                    <w:szCs w:val="22"/>
                  </w:rPr>
                  <w:t>2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B79" w:rsidRDefault="00526B79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7961"/>
    <w:multiLevelType w:val="multilevel"/>
    <w:tmpl w:val="B1406D28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185D6B"/>
    <w:multiLevelType w:val="multilevel"/>
    <w:tmpl w:val="18C82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89029B"/>
    <w:multiLevelType w:val="multilevel"/>
    <w:tmpl w:val="3D3A311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982AA3"/>
    <w:multiLevelType w:val="multilevel"/>
    <w:tmpl w:val="CE7AA01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1C0C2E"/>
    <w:multiLevelType w:val="multilevel"/>
    <w:tmpl w:val="FCF628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70051B"/>
    <w:multiLevelType w:val="multilevel"/>
    <w:tmpl w:val="26EED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F62F03"/>
    <w:multiLevelType w:val="multilevel"/>
    <w:tmpl w:val="881C3E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7E79C3"/>
    <w:multiLevelType w:val="multilevel"/>
    <w:tmpl w:val="7AA8F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EF18A3"/>
    <w:multiLevelType w:val="multilevel"/>
    <w:tmpl w:val="A54CEE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315ED6"/>
    <w:multiLevelType w:val="multilevel"/>
    <w:tmpl w:val="E178452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FF63EF"/>
    <w:multiLevelType w:val="multilevel"/>
    <w:tmpl w:val="10D4DDD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26B79"/>
    <w:rsid w:val="002857C3"/>
    <w:rsid w:val="00326F08"/>
    <w:rsid w:val="00331EC6"/>
    <w:rsid w:val="00526B79"/>
    <w:rsid w:val="008055A8"/>
    <w:rsid w:val="009A48AE"/>
    <w:rsid w:val="00C2604D"/>
    <w:rsid w:val="00D02358"/>
    <w:rsid w:val="00DA5429"/>
    <w:rsid w:val="00FC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C6CEFF3-5785-4E05-8109-63EB8A71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6B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26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526B79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526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sid w:val="00526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526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526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26B7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526B79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526B79"/>
    <w:pPr>
      <w:spacing w:after="940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526B79"/>
    <w:pPr>
      <w:spacing w:after="580"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rsid w:val="00526B79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526B79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526B79"/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526B79"/>
    <w:pPr>
      <w:ind w:firstLine="720"/>
    </w:pPr>
    <w:rPr>
      <w:rFonts w:ascii="Courier New" w:eastAsia="Courier New" w:hAnsi="Courier New" w:cs="Courier New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023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358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A48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48AE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9A48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48A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banlcr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nkrot.fedresur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erv-al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2024-02-21T01:54:00Z</dcterms:created>
  <dcterms:modified xsi:type="dcterms:W3CDTF">2024-02-21T03:00:00Z</dcterms:modified>
</cp:coreProperties>
</file>