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8C8" w:rsidRPr="007261AA" w:rsidRDefault="006868C8" w:rsidP="00902BB7">
      <w:pPr>
        <w:pStyle w:val="1"/>
        <w:spacing w:after="160"/>
        <w:jc w:val="center"/>
        <w:rPr>
          <w:b/>
          <w:sz w:val="26"/>
          <w:szCs w:val="26"/>
        </w:rPr>
      </w:pPr>
      <w:r w:rsidRPr="007261AA">
        <w:rPr>
          <w:b/>
          <w:sz w:val="26"/>
          <w:szCs w:val="26"/>
        </w:rPr>
        <w:t>АДМИНИСТРАЦИЯ ПЕРВОМАЙСКОГО РАЙОНА АЛТАЙСКОГО КРАЯ</w:t>
      </w:r>
    </w:p>
    <w:p w:rsidR="006868C8" w:rsidRPr="007261AA" w:rsidRDefault="006868C8" w:rsidP="006868C8">
      <w:pPr>
        <w:pStyle w:val="2"/>
        <w:jc w:val="center"/>
        <w:rPr>
          <w:rFonts w:ascii="Arial" w:hAnsi="Arial" w:cs="Arial"/>
          <w:b/>
          <w:spacing w:val="100"/>
          <w:sz w:val="36"/>
          <w:szCs w:val="36"/>
        </w:rPr>
      </w:pPr>
      <w:r w:rsidRPr="007261AA">
        <w:rPr>
          <w:rFonts w:ascii="Arial" w:hAnsi="Arial" w:cs="Arial"/>
          <w:b/>
          <w:spacing w:val="100"/>
          <w:sz w:val="36"/>
          <w:szCs w:val="36"/>
        </w:rPr>
        <w:t>ПОСТАНОВЛЕНИЕ</w:t>
      </w:r>
    </w:p>
    <w:p w:rsidR="006868C8" w:rsidRDefault="006868C8" w:rsidP="006868C8">
      <w:pPr>
        <w:jc w:val="center"/>
        <w:rPr>
          <w:sz w:val="4"/>
        </w:rPr>
      </w:pPr>
    </w:p>
    <w:tbl>
      <w:tblPr>
        <w:tblW w:w="9356" w:type="dxa"/>
        <w:tblInd w:w="108" w:type="dxa"/>
        <w:tblLayout w:type="fixed"/>
        <w:tblLook w:val="0000" w:firstRow="0" w:lastRow="0" w:firstColumn="0" w:lastColumn="0" w:noHBand="0" w:noVBand="0"/>
      </w:tblPr>
      <w:tblGrid>
        <w:gridCol w:w="2792"/>
        <w:gridCol w:w="1534"/>
        <w:gridCol w:w="2297"/>
        <w:gridCol w:w="1032"/>
        <w:gridCol w:w="1701"/>
      </w:tblGrid>
      <w:tr w:rsidR="006868C8" w:rsidRPr="00063958" w:rsidTr="00902BB7">
        <w:trPr>
          <w:cantSplit/>
          <w:trHeight w:val="595"/>
        </w:trPr>
        <w:tc>
          <w:tcPr>
            <w:tcW w:w="9356" w:type="dxa"/>
            <w:gridSpan w:val="5"/>
            <w:tcBorders>
              <w:top w:val="single" w:sz="4" w:space="0" w:color="FFFFFF"/>
              <w:left w:val="single" w:sz="4" w:space="0" w:color="FFFFFF"/>
              <w:right w:val="single" w:sz="4" w:space="0" w:color="FFFFFF"/>
            </w:tcBorders>
          </w:tcPr>
          <w:p w:rsidR="006868C8" w:rsidRPr="00063958" w:rsidRDefault="006868C8" w:rsidP="00C65963">
            <w:pPr>
              <w:spacing w:line="240" w:lineRule="exact"/>
              <w:rPr>
                <w:sz w:val="28"/>
                <w:szCs w:val="28"/>
              </w:rPr>
            </w:pPr>
          </w:p>
        </w:tc>
      </w:tr>
      <w:tr w:rsidR="006868C8" w:rsidRPr="00063958" w:rsidTr="00902BB7">
        <w:trPr>
          <w:cantSplit/>
        </w:trPr>
        <w:tc>
          <w:tcPr>
            <w:tcW w:w="2792" w:type="dxa"/>
            <w:tcBorders>
              <w:bottom w:val="single" w:sz="4" w:space="0" w:color="auto"/>
            </w:tcBorders>
          </w:tcPr>
          <w:p w:rsidR="006868C8" w:rsidRPr="00D8661E" w:rsidRDefault="006868C8" w:rsidP="001C2C31">
            <w:pPr>
              <w:rPr>
                <w:sz w:val="24"/>
                <w:szCs w:val="24"/>
              </w:rPr>
            </w:pPr>
            <w:r>
              <w:rPr>
                <w:i/>
                <w:sz w:val="18"/>
              </w:rPr>
              <w:t xml:space="preserve">  </w:t>
            </w:r>
            <w:r>
              <w:rPr>
                <w:iCs/>
                <w:sz w:val="28"/>
              </w:rPr>
              <w:t xml:space="preserve"> </w:t>
            </w:r>
            <w:r w:rsidR="003E283A">
              <w:rPr>
                <w:sz w:val="24"/>
                <w:szCs w:val="24"/>
              </w:rPr>
              <w:t>22.06.2022</w:t>
            </w:r>
          </w:p>
        </w:tc>
        <w:tc>
          <w:tcPr>
            <w:tcW w:w="4863" w:type="dxa"/>
            <w:gridSpan w:val="3"/>
            <w:tcBorders>
              <w:top w:val="single" w:sz="4" w:space="0" w:color="FFFFFF"/>
              <w:bottom w:val="single" w:sz="4" w:space="0" w:color="FFFFFF"/>
            </w:tcBorders>
          </w:tcPr>
          <w:p w:rsidR="006868C8" w:rsidRPr="001E243D" w:rsidRDefault="006868C8" w:rsidP="00C65963">
            <w:pPr>
              <w:spacing w:line="240" w:lineRule="exact"/>
              <w:jc w:val="right"/>
              <w:rPr>
                <w:sz w:val="28"/>
                <w:szCs w:val="28"/>
              </w:rPr>
            </w:pPr>
            <w:r>
              <w:rPr>
                <w:sz w:val="28"/>
                <w:szCs w:val="28"/>
              </w:rPr>
              <w:t>№</w:t>
            </w:r>
          </w:p>
        </w:tc>
        <w:tc>
          <w:tcPr>
            <w:tcW w:w="1701" w:type="dxa"/>
            <w:tcBorders>
              <w:left w:val="nil"/>
              <w:bottom w:val="single" w:sz="4" w:space="0" w:color="auto"/>
            </w:tcBorders>
          </w:tcPr>
          <w:p w:rsidR="006868C8" w:rsidRPr="00063958" w:rsidRDefault="003E283A" w:rsidP="00C65963">
            <w:pPr>
              <w:spacing w:line="240" w:lineRule="exact"/>
              <w:rPr>
                <w:sz w:val="28"/>
                <w:szCs w:val="28"/>
              </w:rPr>
            </w:pPr>
            <w:r>
              <w:rPr>
                <w:sz w:val="28"/>
                <w:szCs w:val="28"/>
              </w:rPr>
              <w:t>840</w:t>
            </w:r>
          </w:p>
        </w:tc>
      </w:tr>
      <w:tr w:rsidR="006868C8" w:rsidRPr="00063958" w:rsidTr="00902BB7">
        <w:trPr>
          <w:cantSplit/>
        </w:trPr>
        <w:tc>
          <w:tcPr>
            <w:tcW w:w="9356" w:type="dxa"/>
            <w:gridSpan w:val="5"/>
            <w:tcBorders>
              <w:left w:val="single" w:sz="4" w:space="0" w:color="FFFFFF"/>
              <w:bottom w:val="single" w:sz="4" w:space="0" w:color="FFFFFF"/>
              <w:right w:val="single" w:sz="4" w:space="0" w:color="FFFFFF"/>
            </w:tcBorders>
          </w:tcPr>
          <w:p w:rsidR="006868C8" w:rsidRPr="00063958" w:rsidRDefault="006868C8" w:rsidP="00C65963">
            <w:pPr>
              <w:spacing w:line="240" w:lineRule="exact"/>
              <w:jc w:val="center"/>
              <w:rPr>
                <w:sz w:val="28"/>
                <w:szCs w:val="28"/>
              </w:rPr>
            </w:pPr>
            <w:r w:rsidRPr="00502EC6">
              <w:rPr>
                <w:sz w:val="24"/>
              </w:rPr>
              <w:t>г.  Новоалтайск</w:t>
            </w:r>
          </w:p>
        </w:tc>
      </w:tr>
      <w:tr w:rsidR="006868C8" w:rsidRPr="00063958" w:rsidTr="00902BB7">
        <w:trPr>
          <w:cantSplit/>
          <w:trHeight w:val="752"/>
        </w:trPr>
        <w:tc>
          <w:tcPr>
            <w:tcW w:w="9356" w:type="dxa"/>
            <w:gridSpan w:val="5"/>
            <w:tcBorders>
              <w:top w:val="single" w:sz="4" w:space="0" w:color="FFFFFF"/>
              <w:left w:val="single" w:sz="4" w:space="0" w:color="FFFFFF"/>
              <w:right w:val="single" w:sz="4" w:space="0" w:color="FFFFFF"/>
            </w:tcBorders>
          </w:tcPr>
          <w:p w:rsidR="006868C8" w:rsidRPr="00063958" w:rsidRDefault="006868C8" w:rsidP="00C65963">
            <w:pPr>
              <w:spacing w:line="240" w:lineRule="exact"/>
              <w:rPr>
                <w:sz w:val="28"/>
                <w:szCs w:val="28"/>
              </w:rPr>
            </w:pPr>
          </w:p>
        </w:tc>
      </w:tr>
      <w:tr w:rsidR="006868C8" w:rsidRPr="00063958" w:rsidTr="00902BB7">
        <w:trPr>
          <w:cantSplit/>
        </w:trPr>
        <w:tc>
          <w:tcPr>
            <w:tcW w:w="4326" w:type="dxa"/>
            <w:gridSpan w:val="2"/>
          </w:tcPr>
          <w:p w:rsidR="007343DC" w:rsidRPr="007261AA" w:rsidRDefault="000B3B64" w:rsidP="00712C1D">
            <w:pPr>
              <w:jc w:val="both"/>
              <w:rPr>
                <w:sz w:val="24"/>
                <w:szCs w:val="24"/>
              </w:rPr>
            </w:pPr>
            <w:r w:rsidRPr="00A228F9">
              <w:rPr>
                <w:sz w:val="24"/>
                <w:szCs w:val="24"/>
              </w:rPr>
              <w:t>О</w:t>
            </w:r>
            <w:r>
              <w:rPr>
                <w:sz w:val="24"/>
                <w:szCs w:val="24"/>
              </w:rPr>
              <w:t xml:space="preserve">б утверждении </w:t>
            </w:r>
            <w:r w:rsidR="0068300D">
              <w:rPr>
                <w:sz w:val="24"/>
                <w:szCs w:val="24"/>
              </w:rPr>
              <w:t>Положения о</w:t>
            </w:r>
            <w:r w:rsidR="006D1281">
              <w:rPr>
                <w:sz w:val="24"/>
                <w:szCs w:val="24"/>
              </w:rPr>
              <w:t>б</w:t>
            </w:r>
            <w:r w:rsidR="0068300D">
              <w:rPr>
                <w:sz w:val="24"/>
                <w:szCs w:val="24"/>
              </w:rPr>
              <w:t xml:space="preserve"> </w:t>
            </w:r>
            <w:r w:rsidR="006D1281">
              <w:rPr>
                <w:sz w:val="24"/>
                <w:szCs w:val="24"/>
              </w:rPr>
              <w:t xml:space="preserve">оплате труда </w:t>
            </w:r>
            <w:r w:rsidR="00A53F75">
              <w:rPr>
                <w:sz w:val="24"/>
                <w:szCs w:val="24"/>
              </w:rPr>
              <w:t>работников</w:t>
            </w:r>
            <w:r w:rsidR="00712C1D">
              <w:rPr>
                <w:sz w:val="24"/>
                <w:szCs w:val="24"/>
              </w:rPr>
              <w:t xml:space="preserve"> централизованных бухгалтерий</w:t>
            </w:r>
            <w:r w:rsidR="00A53F75">
              <w:rPr>
                <w:sz w:val="24"/>
                <w:szCs w:val="24"/>
              </w:rPr>
              <w:t xml:space="preserve"> органов администрации </w:t>
            </w:r>
            <w:r w:rsidR="00712C1D">
              <w:rPr>
                <w:sz w:val="24"/>
                <w:szCs w:val="24"/>
              </w:rPr>
              <w:t>Первомайского района</w:t>
            </w:r>
            <w:r w:rsidR="00E7308F">
              <w:rPr>
                <w:sz w:val="24"/>
                <w:szCs w:val="24"/>
              </w:rPr>
              <w:t xml:space="preserve"> </w:t>
            </w:r>
          </w:p>
        </w:tc>
        <w:tc>
          <w:tcPr>
            <w:tcW w:w="2297" w:type="dxa"/>
            <w:tcBorders>
              <w:top w:val="single" w:sz="4" w:space="0" w:color="FFFFFF"/>
              <w:bottom w:val="single" w:sz="4" w:space="0" w:color="FFFFFF"/>
              <w:right w:val="single" w:sz="4" w:space="0" w:color="FFFFFF"/>
            </w:tcBorders>
          </w:tcPr>
          <w:p w:rsidR="006868C8" w:rsidRPr="00063958" w:rsidRDefault="006868C8" w:rsidP="00C65963">
            <w:pPr>
              <w:spacing w:line="240" w:lineRule="exact"/>
              <w:rPr>
                <w:sz w:val="28"/>
                <w:szCs w:val="28"/>
              </w:rPr>
            </w:pPr>
          </w:p>
        </w:tc>
        <w:tc>
          <w:tcPr>
            <w:tcW w:w="2733" w:type="dxa"/>
            <w:gridSpan w:val="2"/>
            <w:tcBorders>
              <w:top w:val="single" w:sz="4" w:space="0" w:color="FFFFFF"/>
              <w:left w:val="single" w:sz="4" w:space="0" w:color="FFFFFF"/>
              <w:bottom w:val="single" w:sz="4" w:space="0" w:color="FFFFFF"/>
              <w:right w:val="single" w:sz="4" w:space="0" w:color="FFFFFF"/>
            </w:tcBorders>
          </w:tcPr>
          <w:p w:rsidR="006868C8" w:rsidRPr="00063958" w:rsidRDefault="006868C8" w:rsidP="00C65963">
            <w:pPr>
              <w:spacing w:line="240" w:lineRule="exact"/>
              <w:rPr>
                <w:sz w:val="28"/>
                <w:szCs w:val="28"/>
              </w:rPr>
            </w:pPr>
          </w:p>
        </w:tc>
      </w:tr>
      <w:tr w:rsidR="006868C8" w:rsidRPr="00063958" w:rsidTr="00902BB7">
        <w:trPr>
          <w:cantSplit/>
          <w:trHeight w:hRule="exact" w:val="1134"/>
        </w:trPr>
        <w:tc>
          <w:tcPr>
            <w:tcW w:w="4326" w:type="dxa"/>
            <w:gridSpan w:val="2"/>
            <w:tcBorders>
              <w:left w:val="single" w:sz="4" w:space="0" w:color="FFFFFF"/>
              <w:bottom w:val="nil"/>
              <w:right w:val="single" w:sz="4" w:space="0" w:color="FFFFFF"/>
            </w:tcBorders>
          </w:tcPr>
          <w:p w:rsidR="006868C8" w:rsidRDefault="006868C8" w:rsidP="00C65963">
            <w:pPr>
              <w:rPr>
                <w:sz w:val="24"/>
                <w:szCs w:val="24"/>
              </w:rPr>
            </w:pPr>
          </w:p>
        </w:tc>
        <w:tc>
          <w:tcPr>
            <w:tcW w:w="5030" w:type="dxa"/>
            <w:gridSpan w:val="3"/>
            <w:tcBorders>
              <w:top w:val="single" w:sz="4" w:space="0" w:color="FFFFFF"/>
              <w:left w:val="single" w:sz="4" w:space="0" w:color="FFFFFF"/>
              <w:bottom w:val="nil"/>
              <w:right w:val="single" w:sz="4" w:space="0" w:color="FFFFFF"/>
            </w:tcBorders>
          </w:tcPr>
          <w:p w:rsidR="006868C8" w:rsidRPr="00063958" w:rsidRDefault="006868C8" w:rsidP="00C65963">
            <w:pPr>
              <w:spacing w:line="240" w:lineRule="exact"/>
              <w:rPr>
                <w:sz w:val="28"/>
                <w:szCs w:val="28"/>
              </w:rPr>
            </w:pPr>
          </w:p>
        </w:tc>
      </w:tr>
    </w:tbl>
    <w:p w:rsidR="007261AA" w:rsidRDefault="007343DC" w:rsidP="0019429D">
      <w:pPr>
        <w:ind w:firstLine="709"/>
        <w:jc w:val="both"/>
        <w:rPr>
          <w:spacing w:val="40"/>
          <w:sz w:val="28"/>
          <w:szCs w:val="28"/>
        </w:rPr>
      </w:pPr>
      <w:r>
        <w:rPr>
          <w:iCs/>
          <w:sz w:val="28"/>
        </w:rPr>
        <w:t xml:space="preserve">В </w:t>
      </w:r>
      <w:r w:rsidR="00A53F75">
        <w:rPr>
          <w:iCs/>
          <w:sz w:val="28"/>
        </w:rPr>
        <w:t>соответствии с</w:t>
      </w:r>
      <w:r>
        <w:rPr>
          <w:iCs/>
          <w:sz w:val="28"/>
        </w:rPr>
        <w:t xml:space="preserve"> Едины</w:t>
      </w:r>
      <w:r w:rsidR="00A53F75">
        <w:rPr>
          <w:iCs/>
          <w:sz w:val="28"/>
        </w:rPr>
        <w:t>ми</w:t>
      </w:r>
      <w:r>
        <w:rPr>
          <w:iCs/>
          <w:sz w:val="28"/>
        </w:rPr>
        <w:t xml:space="preserve"> рекомендаци</w:t>
      </w:r>
      <w:r w:rsidR="00A53F75">
        <w:rPr>
          <w:iCs/>
          <w:sz w:val="28"/>
        </w:rPr>
        <w:t>ями</w:t>
      </w:r>
      <w:r>
        <w:rPr>
          <w:iCs/>
          <w:sz w:val="28"/>
        </w:rPr>
        <w:t xml:space="preserve"> по установлению на федеральном, региональной и местном уровнях систем оплаты труда работников государственных и муниципальных учреждений на 2022 год, утвержденных решением Российской трехсторонней комиссии по регулированию социально-трудовых отношений от 23.12.2021 </w:t>
      </w:r>
      <w:r w:rsidR="009D0408">
        <w:rPr>
          <w:iCs/>
          <w:sz w:val="28"/>
        </w:rPr>
        <w:t xml:space="preserve"> </w:t>
      </w:r>
      <w:r w:rsidR="006868C8" w:rsidRPr="007261AA">
        <w:rPr>
          <w:iCs/>
          <w:sz w:val="28"/>
          <w:szCs w:val="28"/>
        </w:rPr>
        <w:t xml:space="preserve"> </w:t>
      </w:r>
      <w:r w:rsidR="007261AA">
        <w:rPr>
          <w:iCs/>
          <w:sz w:val="28"/>
          <w:szCs w:val="28"/>
        </w:rPr>
        <w:t xml:space="preserve">  </w:t>
      </w:r>
      <w:r w:rsidR="007261AA" w:rsidRPr="007261AA">
        <w:rPr>
          <w:spacing w:val="40"/>
          <w:sz w:val="28"/>
          <w:szCs w:val="28"/>
        </w:rPr>
        <w:t>постановляю:</w:t>
      </w:r>
    </w:p>
    <w:p w:rsidR="003D05F1" w:rsidRDefault="00A53F75" w:rsidP="003D05F1">
      <w:pPr>
        <w:ind w:firstLine="709"/>
        <w:jc w:val="both"/>
        <w:rPr>
          <w:iCs/>
          <w:sz w:val="28"/>
        </w:rPr>
      </w:pPr>
      <w:r>
        <w:rPr>
          <w:sz w:val="28"/>
          <w:szCs w:val="28"/>
        </w:rPr>
        <w:t>1</w:t>
      </w:r>
      <w:r w:rsidR="007343DC">
        <w:rPr>
          <w:sz w:val="28"/>
          <w:szCs w:val="28"/>
        </w:rPr>
        <w:t xml:space="preserve">. </w:t>
      </w:r>
      <w:r w:rsidR="003D05F1">
        <w:rPr>
          <w:iCs/>
          <w:sz w:val="28"/>
        </w:rPr>
        <w:t xml:space="preserve">Утвердить </w:t>
      </w:r>
      <w:r w:rsidR="009D0408" w:rsidRPr="009D0408">
        <w:rPr>
          <w:sz w:val="28"/>
          <w:szCs w:val="28"/>
        </w:rPr>
        <w:t>Положени</w:t>
      </w:r>
      <w:r w:rsidR="009D0408">
        <w:rPr>
          <w:sz w:val="28"/>
          <w:szCs w:val="28"/>
        </w:rPr>
        <w:t>е</w:t>
      </w:r>
      <w:r w:rsidR="009D0408" w:rsidRPr="009D0408">
        <w:rPr>
          <w:sz w:val="28"/>
          <w:szCs w:val="28"/>
        </w:rPr>
        <w:t xml:space="preserve"> </w:t>
      </w:r>
      <w:r w:rsidR="003E36E6" w:rsidRPr="003E36E6">
        <w:rPr>
          <w:sz w:val="28"/>
          <w:szCs w:val="28"/>
        </w:rPr>
        <w:t xml:space="preserve">об оплате труда </w:t>
      </w:r>
      <w:r w:rsidRPr="00A53F75">
        <w:rPr>
          <w:sz w:val="28"/>
          <w:szCs w:val="28"/>
        </w:rPr>
        <w:t>работников</w:t>
      </w:r>
      <w:r w:rsidR="00712C1D">
        <w:rPr>
          <w:sz w:val="28"/>
          <w:szCs w:val="28"/>
        </w:rPr>
        <w:t xml:space="preserve"> централизованных бухгалтерий</w:t>
      </w:r>
      <w:r w:rsidRPr="00A53F75">
        <w:rPr>
          <w:sz w:val="28"/>
          <w:szCs w:val="28"/>
        </w:rPr>
        <w:t xml:space="preserve"> органов администрации </w:t>
      </w:r>
      <w:r w:rsidR="00712C1D">
        <w:rPr>
          <w:sz w:val="28"/>
          <w:szCs w:val="28"/>
        </w:rPr>
        <w:t xml:space="preserve">Первомайского </w:t>
      </w:r>
      <w:r w:rsidRPr="00A53F75">
        <w:rPr>
          <w:sz w:val="28"/>
          <w:szCs w:val="28"/>
        </w:rPr>
        <w:t>района</w:t>
      </w:r>
      <w:r w:rsidR="003D05F1">
        <w:rPr>
          <w:iCs/>
          <w:sz w:val="28"/>
        </w:rPr>
        <w:t xml:space="preserve"> (прилагается).</w:t>
      </w:r>
    </w:p>
    <w:p w:rsidR="00ED449C" w:rsidRDefault="00ED449C" w:rsidP="003D05F1">
      <w:pPr>
        <w:ind w:firstLine="709"/>
        <w:jc w:val="both"/>
        <w:rPr>
          <w:iCs/>
          <w:sz w:val="28"/>
        </w:rPr>
      </w:pPr>
      <w:r>
        <w:rPr>
          <w:iCs/>
          <w:sz w:val="28"/>
        </w:rPr>
        <w:t>2. Признать утратившим силу постановление администрации Первомайского района от 30.01.2013 № 14</w:t>
      </w:r>
      <w:r w:rsidR="00712C1D">
        <w:rPr>
          <w:iCs/>
          <w:sz w:val="28"/>
        </w:rPr>
        <w:t>3</w:t>
      </w:r>
      <w:r>
        <w:rPr>
          <w:iCs/>
          <w:sz w:val="28"/>
        </w:rPr>
        <w:t xml:space="preserve"> «О </w:t>
      </w:r>
      <w:r w:rsidR="00712C1D">
        <w:rPr>
          <w:iCs/>
          <w:sz w:val="28"/>
        </w:rPr>
        <w:t>должностных окладах работников централизованных бухгалтерий</w:t>
      </w:r>
      <w:r w:rsidRPr="00A53F75">
        <w:rPr>
          <w:sz w:val="28"/>
          <w:szCs w:val="28"/>
        </w:rPr>
        <w:t xml:space="preserve"> органов администрации </w:t>
      </w:r>
      <w:r w:rsidR="00712C1D">
        <w:rPr>
          <w:sz w:val="28"/>
          <w:szCs w:val="28"/>
        </w:rPr>
        <w:t xml:space="preserve">Первомайского </w:t>
      </w:r>
      <w:r w:rsidRPr="00A53F75">
        <w:rPr>
          <w:sz w:val="28"/>
          <w:szCs w:val="28"/>
        </w:rPr>
        <w:t>района</w:t>
      </w:r>
      <w:r>
        <w:rPr>
          <w:iCs/>
          <w:sz w:val="28"/>
        </w:rPr>
        <w:t>» (с изменениями).</w:t>
      </w:r>
    </w:p>
    <w:p w:rsidR="00ED449C" w:rsidRDefault="00ED449C" w:rsidP="003D05F1">
      <w:pPr>
        <w:ind w:firstLine="709"/>
        <w:jc w:val="both"/>
        <w:rPr>
          <w:iCs/>
          <w:sz w:val="28"/>
        </w:rPr>
      </w:pPr>
      <w:r>
        <w:rPr>
          <w:iCs/>
          <w:sz w:val="28"/>
        </w:rPr>
        <w:t xml:space="preserve">3. </w:t>
      </w:r>
      <w:r w:rsidR="00B249E4">
        <w:rPr>
          <w:iCs/>
          <w:sz w:val="28"/>
        </w:rPr>
        <w:t>Настоящее постановление вступает в силу с 01.0</w:t>
      </w:r>
      <w:r w:rsidR="00A633D2">
        <w:rPr>
          <w:iCs/>
          <w:sz w:val="28"/>
        </w:rPr>
        <w:t>7</w:t>
      </w:r>
      <w:r w:rsidR="00B249E4">
        <w:rPr>
          <w:iCs/>
          <w:sz w:val="28"/>
        </w:rPr>
        <w:t>.2022 года.</w:t>
      </w:r>
      <w:r>
        <w:rPr>
          <w:iCs/>
          <w:sz w:val="28"/>
        </w:rPr>
        <w:t xml:space="preserve"> </w:t>
      </w:r>
    </w:p>
    <w:p w:rsidR="00502C3C" w:rsidRDefault="00ED449C" w:rsidP="00502C3C">
      <w:pPr>
        <w:ind w:firstLine="709"/>
        <w:jc w:val="both"/>
        <w:rPr>
          <w:iCs/>
          <w:sz w:val="28"/>
        </w:rPr>
      </w:pPr>
      <w:r>
        <w:rPr>
          <w:iCs/>
          <w:sz w:val="28"/>
        </w:rPr>
        <w:t>4</w:t>
      </w:r>
      <w:r w:rsidR="003D05F1">
        <w:rPr>
          <w:iCs/>
          <w:sz w:val="28"/>
        </w:rPr>
        <w:t>. Разместить, настоящее постановление на официальном интернет-сайте администрации района</w:t>
      </w:r>
      <w:r w:rsidR="0093000C">
        <w:rPr>
          <w:iCs/>
          <w:sz w:val="28"/>
        </w:rPr>
        <w:t xml:space="preserve"> </w:t>
      </w:r>
      <w:r w:rsidR="003D05F1">
        <w:rPr>
          <w:iCs/>
          <w:sz w:val="28"/>
        </w:rPr>
        <w:t>(</w:t>
      </w:r>
      <w:r w:rsidR="003D05F1">
        <w:rPr>
          <w:iCs/>
          <w:sz w:val="28"/>
          <w:lang w:val="en-US"/>
        </w:rPr>
        <w:t>www</w:t>
      </w:r>
      <w:r w:rsidR="003D05F1">
        <w:rPr>
          <w:iCs/>
          <w:sz w:val="28"/>
        </w:rPr>
        <w:t>.</w:t>
      </w:r>
      <w:r w:rsidR="003D05F1" w:rsidRPr="006E076A">
        <w:rPr>
          <w:iCs/>
          <w:sz w:val="28"/>
        </w:rPr>
        <w:t xml:space="preserve"> </w:t>
      </w:r>
      <w:r w:rsidR="003D05F1">
        <w:rPr>
          <w:iCs/>
          <w:sz w:val="28"/>
          <w:lang w:val="en-US"/>
        </w:rPr>
        <w:t>perv</w:t>
      </w:r>
      <w:r w:rsidR="003D05F1" w:rsidRPr="006E076A">
        <w:rPr>
          <w:iCs/>
          <w:sz w:val="28"/>
        </w:rPr>
        <w:t>-</w:t>
      </w:r>
      <w:r w:rsidR="003D05F1">
        <w:rPr>
          <w:iCs/>
          <w:sz w:val="28"/>
          <w:lang w:val="en-US"/>
        </w:rPr>
        <w:t>alt</w:t>
      </w:r>
      <w:r w:rsidR="003D05F1" w:rsidRPr="006E076A">
        <w:rPr>
          <w:iCs/>
          <w:sz w:val="28"/>
        </w:rPr>
        <w:t>.</w:t>
      </w:r>
      <w:r w:rsidR="003D05F1">
        <w:rPr>
          <w:iCs/>
          <w:sz w:val="28"/>
          <w:lang w:val="en-US"/>
        </w:rPr>
        <w:t>ru</w:t>
      </w:r>
      <w:r w:rsidR="003D05F1" w:rsidRPr="006E076A">
        <w:rPr>
          <w:iCs/>
          <w:sz w:val="28"/>
        </w:rPr>
        <w:t>)</w:t>
      </w:r>
      <w:r w:rsidR="003D05F1">
        <w:rPr>
          <w:iCs/>
          <w:sz w:val="28"/>
        </w:rPr>
        <w:t xml:space="preserve"> и информационном стенде администрации района</w:t>
      </w:r>
      <w:r w:rsidR="003D05F1" w:rsidRPr="006E076A">
        <w:rPr>
          <w:iCs/>
          <w:sz w:val="28"/>
        </w:rPr>
        <w:t>.</w:t>
      </w:r>
    </w:p>
    <w:p w:rsidR="00E67F8E" w:rsidRDefault="00ED449C" w:rsidP="003D05F1">
      <w:pPr>
        <w:ind w:firstLine="709"/>
        <w:jc w:val="both"/>
        <w:rPr>
          <w:iCs/>
          <w:sz w:val="28"/>
        </w:rPr>
      </w:pPr>
      <w:r>
        <w:rPr>
          <w:sz w:val="28"/>
          <w:szCs w:val="28"/>
        </w:rPr>
        <w:t>5</w:t>
      </w:r>
      <w:r w:rsidR="00E67F8E">
        <w:rPr>
          <w:sz w:val="28"/>
          <w:szCs w:val="28"/>
        </w:rPr>
        <w:t xml:space="preserve">. </w:t>
      </w:r>
      <w:r w:rsidR="00E67F8E" w:rsidRPr="006D67FB">
        <w:rPr>
          <w:iCs/>
          <w:sz w:val="28"/>
          <w:szCs w:val="28"/>
        </w:rPr>
        <w:t>Контроль за исполнением настоящего постановления оставляю за собой.</w:t>
      </w:r>
    </w:p>
    <w:p w:rsidR="00D40C06" w:rsidRDefault="00D40C06" w:rsidP="00FB4B35">
      <w:pPr>
        <w:rPr>
          <w:sz w:val="28"/>
          <w:szCs w:val="28"/>
        </w:rPr>
      </w:pPr>
    </w:p>
    <w:p w:rsidR="00712C1D" w:rsidRDefault="00712C1D" w:rsidP="00FB4B35">
      <w:pPr>
        <w:rPr>
          <w:sz w:val="28"/>
          <w:szCs w:val="28"/>
        </w:rPr>
      </w:pPr>
    </w:p>
    <w:p w:rsidR="009D0408" w:rsidRDefault="009D0408" w:rsidP="00FB4B35">
      <w:pPr>
        <w:rPr>
          <w:sz w:val="28"/>
          <w:szCs w:val="28"/>
        </w:rPr>
      </w:pPr>
      <w:r>
        <w:rPr>
          <w:sz w:val="28"/>
          <w:szCs w:val="28"/>
        </w:rPr>
        <w:t>Г</w:t>
      </w:r>
      <w:r w:rsidR="00A876DF">
        <w:rPr>
          <w:sz w:val="28"/>
          <w:szCs w:val="28"/>
        </w:rPr>
        <w:t>лав</w:t>
      </w:r>
      <w:r>
        <w:rPr>
          <w:sz w:val="28"/>
          <w:szCs w:val="28"/>
        </w:rPr>
        <w:t>а</w:t>
      </w:r>
      <w:r w:rsidR="00A876DF">
        <w:rPr>
          <w:sz w:val="28"/>
          <w:szCs w:val="28"/>
        </w:rPr>
        <w:t xml:space="preserve"> района</w:t>
      </w:r>
      <w:r w:rsidR="00502C3C">
        <w:rPr>
          <w:sz w:val="28"/>
          <w:szCs w:val="28"/>
        </w:rPr>
        <w:t xml:space="preserve">                                                    </w:t>
      </w:r>
      <w:r w:rsidR="006214ED">
        <w:rPr>
          <w:noProof/>
          <w:sz w:val="28"/>
          <w:szCs w:val="28"/>
        </w:rPr>
        <w:pict>
          <v:shapetype id="_x0000_t202" coordsize="21600,21600" o:spt="202" path="m,l,21600r21600,l21600,xe">
            <v:stroke joinstyle="miter"/>
            <v:path gradientshapeok="t" o:connecttype="rect"/>
          </v:shapetype>
          <v:shape id="_x0000_s1035" type="#_x0000_t202" style="position:absolute;margin-left:77.65pt;margin-top:754.5pt;width:216.35pt;height:35.05pt;z-index:1;mso-position-horizontal-relative:page;mso-position-vertical-relative:page" strokecolor="white">
            <v:textbox style="mso-next-textbox:#_x0000_s1035">
              <w:txbxContent>
                <w:p w:rsidR="005D3D4F" w:rsidRDefault="0093000C" w:rsidP="005D3D4F">
                  <w:pPr>
                    <w:rPr>
                      <w:sz w:val="24"/>
                      <w:szCs w:val="24"/>
                    </w:rPr>
                  </w:pPr>
                  <w:r>
                    <w:rPr>
                      <w:sz w:val="24"/>
                      <w:szCs w:val="24"/>
                    </w:rPr>
                    <w:t>Евсеенкова Е.А.</w:t>
                  </w:r>
                </w:p>
                <w:p w:rsidR="005D3D4F" w:rsidRPr="00E67F8E" w:rsidRDefault="00E67F8E" w:rsidP="005D3D4F">
                  <w:pPr>
                    <w:rPr>
                      <w:sz w:val="24"/>
                      <w:szCs w:val="24"/>
                    </w:rPr>
                  </w:pPr>
                  <w:r>
                    <w:rPr>
                      <w:sz w:val="24"/>
                      <w:szCs w:val="24"/>
                    </w:rPr>
                    <w:t>2 23 46</w:t>
                  </w:r>
                </w:p>
              </w:txbxContent>
            </v:textbox>
            <w10:wrap anchorx="page" anchory="page"/>
            <w10:anchorlock/>
          </v:shape>
        </w:pict>
      </w:r>
      <w:r w:rsidR="001C2C31">
        <w:rPr>
          <w:sz w:val="28"/>
          <w:szCs w:val="28"/>
        </w:rPr>
        <w:t xml:space="preserve">                         </w:t>
      </w:r>
      <w:r>
        <w:rPr>
          <w:sz w:val="28"/>
          <w:szCs w:val="28"/>
        </w:rPr>
        <w:t xml:space="preserve">     </w:t>
      </w:r>
      <w:r w:rsidR="001C2C31">
        <w:rPr>
          <w:sz w:val="28"/>
          <w:szCs w:val="28"/>
        </w:rPr>
        <w:t xml:space="preserve">   </w:t>
      </w:r>
      <w:r>
        <w:rPr>
          <w:sz w:val="28"/>
          <w:szCs w:val="28"/>
        </w:rPr>
        <w:t>Ю.А. Фролова</w:t>
      </w:r>
    </w:p>
    <w:p w:rsidR="003E36E6" w:rsidRDefault="003E36E6" w:rsidP="00FB4B35">
      <w:pPr>
        <w:rPr>
          <w:sz w:val="28"/>
          <w:szCs w:val="28"/>
        </w:rPr>
      </w:pPr>
    </w:p>
    <w:p w:rsidR="00712C1D" w:rsidRDefault="00FB4B35" w:rsidP="00FB4B35">
      <w:pPr>
        <w:rPr>
          <w:sz w:val="28"/>
          <w:szCs w:val="28"/>
        </w:rPr>
      </w:pPr>
      <w:r>
        <w:rPr>
          <w:sz w:val="28"/>
          <w:szCs w:val="28"/>
        </w:rPr>
        <w:t xml:space="preserve">                                                                           </w:t>
      </w:r>
    </w:p>
    <w:p w:rsidR="00712C1D" w:rsidRDefault="00712C1D" w:rsidP="00FB4B35">
      <w:pPr>
        <w:rPr>
          <w:sz w:val="28"/>
          <w:szCs w:val="28"/>
        </w:rPr>
      </w:pPr>
    </w:p>
    <w:p w:rsidR="00712C1D" w:rsidRDefault="00712C1D" w:rsidP="00FB4B35">
      <w:pPr>
        <w:rPr>
          <w:sz w:val="28"/>
          <w:szCs w:val="28"/>
        </w:rPr>
      </w:pPr>
    </w:p>
    <w:p w:rsidR="00D40C06" w:rsidRDefault="00FB4B35" w:rsidP="00FB4B35">
      <w:pPr>
        <w:rPr>
          <w:sz w:val="28"/>
          <w:szCs w:val="28"/>
        </w:rPr>
      </w:pPr>
      <w:r>
        <w:rPr>
          <w:sz w:val="28"/>
          <w:szCs w:val="28"/>
        </w:rPr>
        <w:t xml:space="preserve"> </w:t>
      </w:r>
    </w:p>
    <w:p w:rsidR="001C2C31" w:rsidRDefault="001C2C31" w:rsidP="00FB4B35">
      <w:pPr>
        <w:rPr>
          <w:sz w:val="28"/>
          <w:szCs w:val="28"/>
        </w:rPr>
      </w:pPr>
    </w:p>
    <w:p w:rsidR="00FB4B35" w:rsidRDefault="00D40C06" w:rsidP="00FB4B35">
      <w:pPr>
        <w:rPr>
          <w:sz w:val="28"/>
          <w:szCs w:val="28"/>
        </w:rPr>
      </w:pPr>
      <w:r>
        <w:rPr>
          <w:sz w:val="28"/>
          <w:szCs w:val="28"/>
        </w:rPr>
        <w:lastRenderedPageBreak/>
        <w:t xml:space="preserve">                                                                             </w:t>
      </w:r>
      <w:r w:rsidR="00FB4B35">
        <w:rPr>
          <w:sz w:val="28"/>
          <w:szCs w:val="28"/>
        </w:rPr>
        <w:t xml:space="preserve"> УТВЕРЖДЕН</w:t>
      </w:r>
      <w:r w:rsidR="0002702B">
        <w:rPr>
          <w:sz w:val="28"/>
          <w:szCs w:val="28"/>
        </w:rPr>
        <w:t>О</w:t>
      </w:r>
    </w:p>
    <w:p w:rsidR="00FB4B35" w:rsidRDefault="00FB4B35" w:rsidP="00FB4B35">
      <w:pPr>
        <w:rPr>
          <w:sz w:val="28"/>
          <w:szCs w:val="28"/>
        </w:rPr>
      </w:pPr>
      <w:r>
        <w:rPr>
          <w:sz w:val="28"/>
          <w:szCs w:val="28"/>
        </w:rPr>
        <w:t xml:space="preserve">                                                                              постановлением администрации</w:t>
      </w:r>
    </w:p>
    <w:p w:rsidR="00FB4B35" w:rsidRDefault="00FB4B35" w:rsidP="00FB4B35">
      <w:pPr>
        <w:rPr>
          <w:sz w:val="28"/>
          <w:szCs w:val="28"/>
        </w:rPr>
      </w:pPr>
      <w:r>
        <w:rPr>
          <w:sz w:val="28"/>
          <w:szCs w:val="28"/>
        </w:rPr>
        <w:t xml:space="preserve">                                                                              Первомайского района</w:t>
      </w:r>
    </w:p>
    <w:p w:rsidR="00FB4B35" w:rsidRDefault="00FB4B35" w:rsidP="00FB4B35">
      <w:pPr>
        <w:rPr>
          <w:sz w:val="28"/>
          <w:szCs w:val="28"/>
        </w:rPr>
      </w:pPr>
      <w:r>
        <w:rPr>
          <w:sz w:val="28"/>
          <w:szCs w:val="28"/>
        </w:rPr>
        <w:t xml:space="preserve">                                                                              от </w:t>
      </w:r>
      <w:r w:rsidR="003E283A">
        <w:rPr>
          <w:sz w:val="28"/>
          <w:szCs w:val="28"/>
        </w:rPr>
        <w:t>22.06.2022</w:t>
      </w:r>
      <w:r w:rsidR="0032313A">
        <w:rPr>
          <w:sz w:val="28"/>
          <w:szCs w:val="28"/>
        </w:rPr>
        <w:t xml:space="preserve"> </w:t>
      </w:r>
      <w:r>
        <w:rPr>
          <w:sz w:val="28"/>
          <w:szCs w:val="28"/>
        </w:rPr>
        <w:t xml:space="preserve"> № </w:t>
      </w:r>
      <w:r w:rsidR="003E283A">
        <w:rPr>
          <w:sz w:val="28"/>
          <w:szCs w:val="28"/>
        </w:rPr>
        <w:t>840</w:t>
      </w:r>
      <w:bookmarkStart w:id="0" w:name="_GoBack"/>
      <w:bookmarkEnd w:id="0"/>
    </w:p>
    <w:p w:rsidR="00FB4B35" w:rsidRDefault="00FB4B35" w:rsidP="00FB4B35">
      <w:pPr>
        <w:rPr>
          <w:sz w:val="28"/>
          <w:szCs w:val="28"/>
        </w:rPr>
      </w:pPr>
    </w:p>
    <w:p w:rsidR="00FB4B35" w:rsidRDefault="00FB4B35" w:rsidP="00FB4B35">
      <w:pPr>
        <w:rPr>
          <w:sz w:val="28"/>
          <w:szCs w:val="28"/>
        </w:rPr>
      </w:pPr>
    </w:p>
    <w:p w:rsidR="00FB4B35" w:rsidRPr="00882366" w:rsidRDefault="0002702B" w:rsidP="00FB4B35">
      <w:pPr>
        <w:jc w:val="center"/>
        <w:rPr>
          <w:sz w:val="28"/>
          <w:szCs w:val="28"/>
        </w:rPr>
      </w:pPr>
      <w:r>
        <w:rPr>
          <w:sz w:val="28"/>
          <w:szCs w:val="28"/>
        </w:rPr>
        <w:t>ПОЛОЖЕНИЕ</w:t>
      </w:r>
    </w:p>
    <w:p w:rsidR="00FB4B35" w:rsidRDefault="003E36E6" w:rsidP="00FB4B35">
      <w:pPr>
        <w:jc w:val="center"/>
        <w:rPr>
          <w:sz w:val="28"/>
          <w:szCs w:val="28"/>
        </w:rPr>
      </w:pPr>
      <w:r w:rsidRPr="003E36E6">
        <w:rPr>
          <w:sz w:val="28"/>
          <w:szCs w:val="28"/>
        </w:rPr>
        <w:t xml:space="preserve">об оплате труда </w:t>
      </w:r>
      <w:r w:rsidR="00B249E4" w:rsidRPr="00A53F75">
        <w:rPr>
          <w:sz w:val="28"/>
          <w:szCs w:val="28"/>
        </w:rPr>
        <w:t>работников</w:t>
      </w:r>
      <w:r w:rsidR="00712C1D">
        <w:rPr>
          <w:sz w:val="28"/>
          <w:szCs w:val="28"/>
        </w:rPr>
        <w:t xml:space="preserve"> централизованных бухгалтерий</w:t>
      </w:r>
      <w:r w:rsidR="00B249E4" w:rsidRPr="00A53F75">
        <w:rPr>
          <w:sz w:val="28"/>
          <w:szCs w:val="28"/>
        </w:rPr>
        <w:t xml:space="preserve"> органов администрации </w:t>
      </w:r>
      <w:r w:rsidR="00712C1D">
        <w:rPr>
          <w:sz w:val="28"/>
          <w:szCs w:val="28"/>
        </w:rPr>
        <w:t>Первомайского района</w:t>
      </w:r>
    </w:p>
    <w:p w:rsidR="003E36E6" w:rsidRDefault="003E36E6" w:rsidP="00FB4B35">
      <w:pPr>
        <w:jc w:val="center"/>
        <w:rPr>
          <w:sz w:val="28"/>
          <w:szCs w:val="28"/>
        </w:rPr>
      </w:pPr>
    </w:p>
    <w:p w:rsidR="00FB4B35" w:rsidRDefault="00FB4B35" w:rsidP="00FB4B35">
      <w:pPr>
        <w:jc w:val="center"/>
        <w:rPr>
          <w:sz w:val="28"/>
          <w:szCs w:val="28"/>
        </w:rPr>
      </w:pPr>
      <w:r>
        <w:rPr>
          <w:sz w:val="28"/>
          <w:szCs w:val="28"/>
        </w:rPr>
        <w:t>1.</w:t>
      </w:r>
      <w:r w:rsidRPr="00703353">
        <w:rPr>
          <w:sz w:val="28"/>
          <w:szCs w:val="28"/>
        </w:rPr>
        <w:t xml:space="preserve"> </w:t>
      </w:r>
      <w:r>
        <w:rPr>
          <w:sz w:val="28"/>
          <w:szCs w:val="28"/>
        </w:rPr>
        <w:t>Общие положения</w:t>
      </w:r>
    </w:p>
    <w:p w:rsidR="003E36E6" w:rsidRDefault="00FB4B35" w:rsidP="003E36E6">
      <w:pPr>
        <w:jc w:val="both"/>
        <w:rPr>
          <w:iCs/>
          <w:sz w:val="28"/>
        </w:rPr>
      </w:pPr>
      <w:r>
        <w:rPr>
          <w:sz w:val="28"/>
          <w:szCs w:val="28"/>
        </w:rPr>
        <w:t xml:space="preserve">          1.1. Настоящ</w:t>
      </w:r>
      <w:r w:rsidR="0002702B">
        <w:rPr>
          <w:sz w:val="28"/>
          <w:szCs w:val="28"/>
        </w:rPr>
        <w:t>ее</w:t>
      </w:r>
      <w:r>
        <w:rPr>
          <w:sz w:val="28"/>
          <w:szCs w:val="28"/>
        </w:rPr>
        <w:t xml:space="preserve"> По</w:t>
      </w:r>
      <w:r w:rsidR="0002702B">
        <w:rPr>
          <w:sz w:val="28"/>
          <w:szCs w:val="28"/>
        </w:rPr>
        <w:t>ложение</w:t>
      </w:r>
      <w:r>
        <w:rPr>
          <w:sz w:val="28"/>
          <w:szCs w:val="28"/>
        </w:rPr>
        <w:t xml:space="preserve"> разработан</w:t>
      </w:r>
      <w:r w:rsidR="0002702B">
        <w:rPr>
          <w:sz w:val="28"/>
          <w:szCs w:val="28"/>
        </w:rPr>
        <w:t>о</w:t>
      </w:r>
      <w:r w:rsidR="007026EE">
        <w:rPr>
          <w:sz w:val="28"/>
          <w:szCs w:val="28"/>
        </w:rPr>
        <w:t>,</w:t>
      </w:r>
      <w:r>
        <w:rPr>
          <w:sz w:val="28"/>
          <w:szCs w:val="28"/>
        </w:rPr>
        <w:t xml:space="preserve"> </w:t>
      </w:r>
      <w:r w:rsidR="003E36E6">
        <w:rPr>
          <w:sz w:val="28"/>
          <w:szCs w:val="28"/>
        </w:rPr>
        <w:t xml:space="preserve">в соответствии с </w:t>
      </w:r>
      <w:r w:rsidR="003E36E6">
        <w:rPr>
          <w:iCs/>
          <w:sz w:val="28"/>
        </w:rPr>
        <w:t>Едиными</w:t>
      </w:r>
      <w:r w:rsidR="007026EE">
        <w:rPr>
          <w:iCs/>
          <w:sz w:val="28"/>
        </w:rPr>
        <w:t xml:space="preserve"> </w:t>
      </w:r>
      <w:r w:rsidR="003E36E6">
        <w:rPr>
          <w:iCs/>
          <w:sz w:val="28"/>
        </w:rPr>
        <w:t>рекомендаци</w:t>
      </w:r>
      <w:r w:rsidR="007026EE">
        <w:rPr>
          <w:iCs/>
          <w:sz w:val="28"/>
        </w:rPr>
        <w:t>ями</w:t>
      </w:r>
      <w:r w:rsidR="003E36E6">
        <w:rPr>
          <w:iCs/>
          <w:sz w:val="28"/>
        </w:rPr>
        <w:t xml:space="preserve"> по установлению на федеральном, региональной и местном уровнях систем оплаты труда работников государственных и муниципальных учреждений на 2022 год, утвержденных решением Российской трехсторонней комиссии по регулированию социально-трудовых отношений от 23.12.2021 (протокол № 11).</w:t>
      </w:r>
    </w:p>
    <w:p w:rsidR="00AF5310" w:rsidRDefault="00FB4B35" w:rsidP="00AF5310">
      <w:pPr>
        <w:ind w:firstLine="709"/>
        <w:jc w:val="both"/>
        <w:rPr>
          <w:sz w:val="28"/>
          <w:szCs w:val="28"/>
        </w:rPr>
      </w:pPr>
      <w:r>
        <w:rPr>
          <w:sz w:val="28"/>
          <w:szCs w:val="28"/>
        </w:rPr>
        <w:t>1.2.</w:t>
      </w:r>
      <w:r w:rsidR="00431ED0">
        <w:rPr>
          <w:sz w:val="28"/>
          <w:szCs w:val="28"/>
        </w:rPr>
        <w:t xml:space="preserve"> </w:t>
      </w:r>
      <w:r w:rsidR="00240C2E" w:rsidRPr="00596A22">
        <w:rPr>
          <w:sz w:val="28"/>
          <w:szCs w:val="28"/>
        </w:rPr>
        <w:t xml:space="preserve">Настоящее Положение предусматривает единые принципы оплаты труда </w:t>
      </w:r>
      <w:r w:rsidR="00B249E4" w:rsidRPr="00A53F75">
        <w:rPr>
          <w:sz w:val="28"/>
          <w:szCs w:val="28"/>
        </w:rPr>
        <w:t>работников</w:t>
      </w:r>
      <w:r w:rsidR="00712C1D">
        <w:rPr>
          <w:sz w:val="28"/>
          <w:szCs w:val="28"/>
        </w:rPr>
        <w:t xml:space="preserve"> централизованных бухгалтерий</w:t>
      </w:r>
      <w:r w:rsidR="00B249E4" w:rsidRPr="00A53F75">
        <w:rPr>
          <w:sz w:val="28"/>
          <w:szCs w:val="28"/>
        </w:rPr>
        <w:t xml:space="preserve"> органов администрации</w:t>
      </w:r>
      <w:r w:rsidR="00712C1D">
        <w:rPr>
          <w:sz w:val="28"/>
          <w:szCs w:val="28"/>
        </w:rPr>
        <w:t xml:space="preserve"> Первомайского района</w:t>
      </w:r>
      <w:r w:rsidR="00B249E4" w:rsidRPr="00A53F75">
        <w:rPr>
          <w:sz w:val="28"/>
          <w:szCs w:val="28"/>
        </w:rPr>
        <w:t xml:space="preserve"> </w:t>
      </w:r>
      <w:r w:rsidR="00712C1D">
        <w:rPr>
          <w:sz w:val="28"/>
          <w:szCs w:val="28"/>
        </w:rPr>
        <w:t xml:space="preserve">(далее – работники ЦБ) </w:t>
      </w:r>
      <w:r w:rsidR="00AF5310" w:rsidRPr="00596A22">
        <w:rPr>
          <w:sz w:val="28"/>
          <w:szCs w:val="28"/>
        </w:rPr>
        <w:t>и включает в себя:</w:t>
      </w:r>
    </w:p>
    <w:p w:rsidR="00AF5310" w:rsidRPr="00596A22" w:rsidRDefault="00AF5310" w:rsidP="00AF5310">
      <w:pPr>
        <w:ind w:firstLine="709"/>
        <w:jc w:val="both"/>
        <w:rPr>
          <w:sz w:val="28"/>
          <w:szCs w:val="28"/>
        </w:rPr>
      </w:pPr>
      <w:r w:rsidRPr="00596A22">
        <w:rPr>
          <w:sz w:val="28"/>
          <w:szCs w:val="28"/>
        </w:rPr>
        <w:t xml:space="preserve">основные условия оплаты труда </w:t>
      </w:r>
      <w:r w:rsidR="00B249E4" w:rsidRPr="00A53F75">
        <w:rPr>
          <w:sz w:val="28"/>
          <w:szCs w:val="28"/>
        </w:rPr>
        <w:t>работников</w:t>
      </w:r>
      <w:r w:rsidR="00712C1D">
        <w:rPr>
          <w:sz w:val="28"/>
          <w:szCs w:val="28"/>
        </w:rPr>
        <w:t xml:space="preserve"> ЦБ</w:t>
      </w:r>
      <w:r w:rsidRPr="00596A22">
        <w:rPr>
          <w:sz w:val="28"/>
          <w:szCs w:val="28"/>
        </w:rPr>
        <w:t>;</w:t>
      </w:r>
    </w:p>
    <w:p w:rsidR="00AF5310" w:rsidRPr="00596A22" w:rsidRDefault="00AF5310" w:rsidP="00AF5310">
      <w:pPr>
        <w:ind w:firstLine="709"/>
        <w:jc w:val="both"/>
        <w:rPr>
          <w:sz w:val="28"/>
          <w:szCs w:val="28"/>
        </w:rPr>
      </w:pPr>
      <w:r w:rsidRPr="00596A22">
        <w:rPr>
          <w:sz w:val="28"/>
          <w:szCs w:val="28"/>
        </w:rPr>
        <w:t>порядок и условия установления выплат компенсационного характера;</w:t>
      </w:r>
    </w:p>
    <w:p w:rsidR="00AF5310" w:rsidRDefault="00AF5310" w:rsidP="00AF5310">
      <w:pPr>
        <w:ind w:firstLine="709"/>
        <w:jc w:val="both"/>
        <w:rPr>
          <w:sz w:val="28"/>
          <w:szCs w:val="28"/>
        </w:rPr>
      </w:pPr>
      <w:r w:rsidRPr="00596A22">
        <w:rPr>
          <w:sz w:val="28"/>
          <w:szCs w:val="28"/>
        </w:rPr>
        <w:t>порядок и условия установления выплат стимулирующего характера</w:t>
      </w:r>
      <w:r w:rsidR="0049721A">
        <w:rPr>
          <w:sz w:val="28"/>
          <w:szCs w:val="28"/>
        </w:rPr>
        <w:t>.</w:t>
      </w:r>
    </w:p>
    <w:p w:rsidR="002678B4" w:rsidRDefault="002678B4" w:rsidP="00AF5310">
      <w:pPr>
        <w:ind w:firstLine="709"/>
        <w:jc w:val="both"/>
        <w:rPr>
          <w:sz w:val="28"/>
          <w:szCs w:val="28"/>
        </w:rPr>
      </w:pPr>
      <w:r>
        <w:rPr>
          <w:sz w:val="28"/>
          <w:szCs w:val="28"/>
        </w:rPr>
        <w:t xml:space="preserve">1.3. В соответствие с законодательством Российской Федерации в системе оплаты труда </w:t>
      </w:r>
      <w:r w:rsidR="00B249E4" w:rsidRPr="00A53F75">
        <w:rPr>
          <w:sz w:val="28"/>
          <w:szCs w:val="28"/>
        </w:rPr>
        <w:t>работников</w:t>
      </w:r>
      <w:r w:rsidR="00712C1D">
        <w:rPr>
          <w:sz w:val="28"/>
          <w:szCs w:val="28"/>
        </w:rPr>
        <w:t xml:space="preserve"> ЦБ</w:t>
      </w:r>
      <w:r>
        <w:rPr>
          <w:sz w:val="28"/>
          <w:szCs w:val="28"/>
        </w:rPr>
        <w:t xml:space="preserve"> применяется районный коэффициент.</w:t>
      </w:r>
    </w:p>
    <w:p w:rsidR="00AF5310" w:rsidRDefault="00AF5310" w:rsidP="00AF5310">
      <w:pPr>
        <w:ind w:firstLine="709"/>
        <w:jc w:val="both"/>
        <w:rPr>
          <w:sz w:val="28"/>
          <w:szCs w:val="28"/>
        </w:rPr>
      </w:pPr>
      <w:r>
        <w:rPr>
          <w:sz w:val="28"/>
          <w:szCs w:val="28"/>
        </w:rPr>
        <w:t>1.</w:t>
      </w:r>
      <w:r w:rsidR="00B249E4">
        <w:rPr>
          <w:sz w:val="28"/>
          <w:szCs w:val="28"/>
        </w:rPr>
        <w:t>4</w:t>
      </w:r>
      <w:r>
        <w:rPr>
          <w:sz w:val="28"/>
          <w:szCs w:val="28"/>
        </w:rPr>
        <w:t xml:space="preserve">. </w:t>
      </w:r>
      <w:r w:rsidRPr="00596A22">
        <w:rPr>
          <w:sz w:val="28"/>
          <w:szCs w:val="28"/>
        </w:rPr>
        <w:t xml:space="preserve">Оплата труда </w:t>
      </w:r>
      <w:r w:rsidR="00B249E4" w:rsidRPr="00A53F75">
        <w:rPr>
          <w:sz w:val="28"/>
          <w:szCs w:val="28"/>
        </w:rPr>
        <w:t>работников</w:t>
      </w:r>
      <w:r w:rsidR="00712C1D">
        <w:rPr>
          <w:sz w:val="28"/>
          <w:szCs w:val="28"/>
        </w:rPr>
        <w:t xml:space="preserve"> ЦБ</w:t>
      </w:r>
      <w:r w:rsidRPr="00596A22">
        <w:rPr>
          <w:sz w:val="28"/>
          <w:szCs w:val="28"/>
        </w:rPr>
        <w:t xml:space="preserve"> осуществляется в пределах </w:t>
      </w:r>
      <w:r w:rsidR="00B249E4">
        <w:rPr>
          <w:sz w:val="28"/>
          <w:szCs w:val="28"/>
        </w:rPr>
        <w:t>бюджетных ассигнований, утвержденных</w:t>
      </w:r>
      <w:r>
        <w:rPr>
          <w:sz w:val="28"/>
          <w:szCs w:val="28"/>
        </w:rPr>
        <w:t xml:space="preserve"> на очередной финансовый год, за счет средств районного бюджета</w:t>
      </w:r>
      <w:r w:rsidRPr="00596A22">
        <w:rPr>
          <w:sz w:val="28"/>
          <w:szCs w:val="28"/>
        </w:rPr>
        <w:t>.</w:t>
      </w:r>
    </w:p>
    <w:p w:rsidR="00746351" w:rsidRDefault="00746351" w:rsidP="00AF5310">
      <w:pPr>
        <w:ind w:firstLine="709"/>
        <w:jc w:val="both"/>
        <w:rPr>
          <w:sz w:val="28"/>
          <w:szCs w:val="28"/>
        </w:rPr>
      </w:pPr>
      <w:r>
        <w:rPr>
          <w:sz w:val="28"/>
          <w:szCs w:val="28"/>
        </w:rPr>
        <w:t>1.</w:t>
      </w:r>
      <w:r w:rsidR="00B249E4">
        <w:rPr>
          <w:sz w:val="28"/>
          <w:szCs w:val="28"/>
        </w:rPr>
        <w:t>5</w:t>
      </w:r>
      <w:r>
        <w:rPr>
          <w:sz w:val="28"/>
          <w:szCs w:val="28"/>
        </w:rPr>
        <w:t>.</w:t>
      </w:r>
      <w:r w:rsidRPr="00746351">
        <w:t xml:space="preserve"> </w:t>
      </w:r>
      <w:r w:rsidRPr="00746351">
        <w:rPr>
          <w:sz w:val="28"/>
          <w:szCs w:val="28"/>
        </w:rPr>
        <w:t xml:space="preserve">Условия оплаты труда </w:t>
      </w:r>
      <w:r w:rsidR="00B249E4" w:rsidRPr="00A53F75">
        <w:rPr>
          <w:sz w:val="28"/>
          <w:szCs w:val="28"/>
        </w:rPr>
        <w:t>работников</w:t>
      </w:r>
      <w:r w:rsidR="00712C1D">
        <w:rPr>
          <w:sz w:val="28"/>
          <w:szCs w:val="28"/>
        </w:rPr>
        <w:t xml:space="preserve"> ЦБ</w:t>
      </w:r>
      <w:r w:rsidRPr="00746351">
        <w:rPr>
          <w:sz w:val="28"/>
          <w:szCs w:val="28"/>
        </w:rPr>
        <w:t xml:space="preserve"> устанавливаются в трудовом договоре (дополнительном соглашении к трудовому договору), оформляемом в соответствии с типовой формой трудового договора</w:t>
      </w:r>
      <w:r>
        <w:rPr>
          <w:sz w:val="28"/>
          <w:szCs w:val="28"/>
        </w:rPr>
        <w:t>.</w:t>
      </w:r>
    </w:p>
    <w:p w:rsidR="004E705F" w:rsidRPr="004E705F" w:rsidRDefault="00E5465B" w:rsidP="004E705F">
      <w:pPr>
        <w:autoSpaceDE w:val="0"/>
        <w:autoSpaceDN w:val="0"/>
        <w:adjustRightInd w:val="0"/>
        <w:ind w:firstLine="540"/>
        <w:jc w:val="both"/>
        <w:rPr>
          <w:sz w:val="28"/>
          <w:szCs w:val="28"/>
        </w:rPr>
      </w:pPr>
      <w:r>
        <w:rPr>
          <w:sz w:val="28"/>
          <w:szCs w:val="28"/>
        </w:rPr>
        <w:t xml:space="preserve">1.6. </w:t>
      </w:r>
      <w:r w:rsidR="004E705F">
        <w:rPr>
          <w:sz w:val="28"/>
          <w:szCs w:val="28"/>
        </w:rPr>
        <w:t>Компенсационные и стимулирующие выплаты</w:t>
      </w:r>
      <w:r w:rsidR="004E705F" w:rsidRPr="004E705F">
        <w:rPr>
          <w:sz w:val="28"/>
          <w:szCs w:val="28"/>
        </w:rPr>
        <w:t xml:space="preserve"> к должностному окладу устанавливается: </w:t>
      </w:r>
    </w:p>
    <w:p w:rsidR="004E705F" w:rsidRPr="004E705F" w:rsidRDefault="004E705F" w:rsidP="004E705F">
      <w:pPr>
        <w:pStyle w:val="ConsNormal"/>
        <w:ind w:right="0" w:firstLine="540"/>
        <w:jc w:val="both"/>
        <w:rPr>
          <w:rFonts w:ascii="Times New Roman" w:hAnsi="Times New Roman" w:cs="Times New Roman"/>
          <w:sz w:val="28"/>
          <w:szCs w:val="28"/>
        </w:rPr>
      </w:pPr>
      <w:r w:rsidRPr="004E705F">
        <w:rPr>
          <w:rFonts w:ascii="Times New Roman" w:hAnsi="Times New Roman" w:cs="Times New Roman"/>
          <w:sz w:val="28"/>
          <w:szCs w:val="28"/>
        </w:rPr>
        <w:t xml:space="preserve">для </w:t>
      </w:r>
      <w:r>
        <w:rPr>
          <w:rFonts w:ascii="Times New Roman" w:hAnsi="Times New Roman" w:cs="Times New Roman"/>
          <w:sz w:val="28"/>
          <w:szCs w:val="28"/>
        </w:rPr>
        <w:t>работников</w:t>
      </w:r>
      <w:r w:rsidRPr="004E705F">
        <w:rPr>
          <w:rFonts w:ascii="Times New Roman" w:hAnsi="Times New Roman" w:cs="Times New Roman"/>
          <w:sz w:val="28"/>
          <w:szCs w:val="28"/>
        </w:rPr>
        <w:t xml:space="preserve">, назначение на должность которых осуществляется главой района – распоряжением главы района; </w:t>
      </w:r>
    </w:p>
    <w:p w:rsidR="00E5465B" w:rsidRPr="004E705F" w:rsidRDefault="004E705F" w:rsidP="004E705F">
      <w:pPr>
        <w:ind w:firstLine="709"/>
        <w:jc w:val="both"/>
        <w:rPr>
          <w:sz w:val="28"/>
          <w:szCs w:val="28"/>
        </w:rPr>
      </w:pPr>
      <w:r w:rsidRPr="004E705F">
        <w:rPr>
          <w:sz w:val="28"/>
          <w:szCs w:val="28"/>
        </w:rPr>
        <w:t xml:space="preserve">для </w:t>
      </w:r>
      <w:r>
        <w:rPr>
          <w:sz w:val="28"/>
          <w:szCs w:val="28"/>
        </w:rPr>
        <w:t>работников</w:t>
      </w:r>
      <w:r w:rsidRPr="004E705F">
        <w:rPr>
          <w:sz w:val="28"/>
          <w:szCs w:val="28"/>
        </w:rPr>
        <w:t xml:space="preserve"> органа администрации района – распорядительным документом руководителя соответствующего органа администрации района.</w:t>
      </w:r>
    </w:p>
    <w:p w:rsidR="00746351" w:rsidRPr="00596A22" w:rsidRDefault="00AF5310" w:rsidP="00746351">
      <w:pPr>
        <w:ind w:firstLine="709"/>
        <w:jc w:val="both"/>
        <w:rPr>
          <w:sz w:val="28"/>
          <w:szCs w:val="28"/>
        </w:rPr>
      </w:pPr>
      <w:r>
        <w:rPr>
          <w:sz w:val="28"/>
          <w:szCs w:val="28"/>
        </w:rPr>
        <w:t>1.</w:t>
      </w:r>
      <w:r w:rsidR="00E5465B">
        <w:rPr>
          <w:sz w:val="28"/>
          <w:szCs w:val="28"/>
        </w:rPr>
        <w:t>7</w:t>
      </w:r>
      <w:r>
        <w:rPr>
          <w:sz w:val="28"/>
          <w:szCs w:val="28"/>
        </w:rPr>
        <w:t xml:space="preserve">. </w:t>
      </w:r>
      <w:r w:rsidR="00A633D2" w:rsidRPr="004D4A41">
        <w:rPr>
          <w:sz w:val="26"/>
          <w:szCs w:val="26"/>
        </w:rPr>
        <w:t xml:space="preserve">Размер </w:t>
      </w:r>
      <w:r w:rsidR="00A633D2">
        <w:rPr>
          <w:sz w:val="26"/>
          <w:szCs w:val="26"/>
        </w:rPr>
        <w:t xml:space="preserve">должностного </w:t>
      </w:r>
      <w:r w:rsidR="00A633D2" w:rsidRPr="004D4A41">
        <w:rPr>
          <w:sz w:val="26"/>
          <w:szCs w:val="26"/>
        </w:rPr>
        <w:t>оклада ежегодно увеличивается (индексируется) в соответствии с решением о районном бюджете на соответствующий год с учетом уровня инфляции (потребительских цен).</w:t>
      </w:r>
      <w:r w:rsidR="00A633D2">
        <w:rPr>
          <w:sz w:val="28"/>
          <w:szCs w:val="28"/>
        </w:rPr>
        <w:t xml:space="preserve"> </w:t>
      </w:r>
      <w:r>
        <w:rPr>
          <w:sz w:val="28"/>
          <w:szCs w:val="28"/>
        </w:rPr>
        <w:t>Повышение производится в соотве</w:t>
      </w:r>
      <w:r w:rsidR="00C35D1E">
        <w:rPr>
          <w:sz w:val="28"/>
          <w:szCs w:val="28"/>
        </w:rPr>
        <w:t>тствии с постановлением администрации Первомайского района.</w:t>
      </w:r>
    </w:p>
    <w:p w:rsidR="00397776" w:rsidRDefault="00397776" w:rsidP="00397776">
      <w:pPr>
        <w:autoSpaceDE w:val="0"/>
        <w:autoSpaceDN w:val="0"/>
        <w:adjustRightInd w:val="0"/>
        <w:ind w:firstLine="540"/>
        <w:jc w:val="both"/>
        <w:rPr>
          <w:sz w:val="28"/>
          <w:szCs w:val="28"/>
        </w:rPr>
      </w:pPr>
      <w:r>
        <w:rPr>
          <w:sz w:val="28"/>
          <w:szCs w:val="28"/>
        </w:rPr>
        <w:t xml:space="preserve">1.8. В случае, если месячная заработная плата (без учета выплат за работу в местностях с особыми климатическими условиями и за работу в условиях, отклоняющихся от нормальных) работника, полностью отработавшего за этот период норму рабочего времени и выполнившего </w:t>
      </w:r>
      <w:r>
        <w:rPr>
          <w:sz w:val="28"/>
          <w:szCs w:val="28"/>
        </w:rPr>
        <w:lastRenderedPageBreak/>
        <w:t>нормы труда (трудовые обязанности), оказывается ниже минимального размера оплаты труда, установленного действующим законодательством, ему выплачивается персонифицированная доплата в размере разницы между сложившейся месячной заработной платой (без учета выплат за работу в местностях с особыми климатическими условиями и за работу в условиях, отклоняющихся от нормальных)) и установленным минимальным размером оплаты труда.</w:t>
      </w:r>
    </w:p>
    <w:p w:rsidR="0002702B" w:rsidRDefault="0002702B" w:rsidP="00FB4B35">
      <w:pPr>
        <w:ind w:firstLine="709"/>
        <w:jc w:val="both"/>
        <w:rPr>
          <w:iCs/>
          <w:sz w:val="28"/>
        </w:rPr>
      </w:pPr>
    </w:p>
    <w:p w:rsidR="00FB4B35" w:rsidRDefault="00FB4B35" w:rsidP="00FB4B35">
      <w:pPr>
        <w:jc w:val="center"/>
        <w:rPr>
          <w:iCs/>
          <w:sz w:val="28"/>
        </w:rPr>
      </w:pPr>
      <w:r>
        <w:rPr>
          <w:iCs/>
          <w:sz w:val="28"/>
        </w:rPr>
        <w:t xml:space="preserve">2. </w:t>
      </w:r>
      <w:r w:rsidR="00C35D1E">
        <w:rPr>
          <w:sz w:val="28"/>
          <w:szCs w:val="28"/>
        </w:rPr>
        <w:t>О</w:t>
      </w:r>
      <w:r w:rsidR="00C35D1E" w:rsidRPr="00596A22">
        <w:rPr>
          <w:sz w:val="28"/>
          <w:szCs w:val="28"/>
        </w:rPr>
        <w:t xml:space="preserve">сновные условия оплаты труда работников </w:t>
      </w:r>
      <w:r w:rsidR="00712C1D">
        <w:rPr>
          <w:sz w:val="28"/>
          <w:szCs w:val="28"/>
        </w:rPr>
        <w:t>ЦБ</w:t>
      </w:r>
    </w:p>
    <w:p w:rsidR="0049721A" w:rsidRDefault="00207246" w:rsidP="00C35D1E">
      <w:pPr>
        <w:ind w:firstLine="709"/>
        <w:jc w:val="both"/>
        <w:rPr>
          <w:sz w:val="28"/>
          <w:szCs w:val="28"/>
        </w:rPr>
      </w:pPr>
      <w:r>
        <w:rPr>
          <w:iCs/>
          <w:sz w:val="28"/>
        </w:rPr>
        <w:t>2.1</w:t>
      </w:r>
      <w:r w:rsidR="005A5D49">
        <w:rPr>
          <w:iCs/>
          <w:sz w:val="28"/>
        </w:rPr>
        <w:t>.</w:t>
      </w:r>
      <w:r>
        <w:rPr>
          <w:iCs/>
          <w:sz w:val="28"/>
        </w:rPr>
        <w:t xml:space="preserve"> </w:t>
      </w:r>
      <w:r w:rsidR="00C35D1E">
        <w:rPr>
          <w:iCs/>
          <w:sz w:val="28"/>
        </w:rPr>
        <w:t xml:space="preserve">Установить </w:t>
      </w:r>
      <w:r w:rsidR="00C35D1E">
        <w:rPr>
          <w:sz w:val="28"/>
          <w:szCs w:val="28"/>
        </w:rPr>
        <w:t>р</w:t>
      </w:r>
      <w:r w:rsidR="00C35D1E" w:rsidRPr="00596A22">
        <w:rPr>
          <w:sz w:val="28"/>
          <w:szCs w:val="28"/>
        </w:rPr>
        <w:t xml:space="preserve">азмеры окладов </w:t>
      </w:r>
      <w:r w:rsidR="00B249E4" w:rsidRPr="00A53F75">
        <w:rPr>
          <w:sz w:val="28"/>
          <w:szCs w:val="28"/>
        </w:rPr>
        <w:t>работников</w:t>
      </w:r>
      <w:r w:rsidR="00712C1D">
        <w:rPr>
          <w:sz w:val="28"/>
          <w:szCs w:val="28"/>
        </w:rPr>
        <w:t xml:space="preserve"> ЦБ</w:t>
      </w:r>
      <w:r w:rsidR="0049721A" w:rsidRPr="00E53109">
        <w:rPr>
          <w:sz w:val="28"/>
          <w:szCs w:val="28"/>
        </w:rPr>
        <w:t>:</w:t>
      </w:r>
    </w:p>
    <w:p w:rsidR="00E5465B" w:rsidRDefault="00E5465B" w:rsidP="00C35D1E">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091"/>
      </w:tblGrid>
      <w:tr w:rsidR="00B249E4" w:rsidRPr="00AD5DC7" w:rsidTr="00AD5DC7">
        <w:tc>
          <w:tcPr>
            <w:tcW w:w="7479" w:type="dxa"/>
            <w:shd w:val="clear" w:color="auto" w:fill="auto"/>
          </w:tcPr>
          <w:p w:rsidR="00B249E4" w:rsidRPr="00AD5DC7" w:rsidRDefault="00B249E4" w:rsidP="00AD5DC7">
            <w:pPr>
              <w:jc w:val="center"/>
              <w:rPr>
                <w:sz w:val="24"/>
                <w:szCs w:val="24"/>
              </w:rPr>
            </w:pPr>
            <w:r w:rsidRPr="00AD5DC7">
              <w:rPr>
                <w:sz w:val="24"/>
                <w:szCs w:val="24"/>
              </w:rPr>
              <w:t>Наименование должностей</w:t>
            </w:r>
          </w:p>
        </w:tc>
        <w:tc>
          <w:tcPr>
            <w:tcW w:w="2091" w:type="dxa"/>
            <w:shd w:val="clear" w:color="auto" w:fill="auto"/>
          </w:tcPr>
          <w:p w:rsidR="00B249E4" w:rsidRPr="00AD5DC7" w:rsidRDefault="00B249E4" w:rsidP="00AD5DC7">
            <w:pPr>
              <w:jc w:val="center"/>
              <w:rPr>
                <w:sz w:val="24"/>
                <w:szCs w:val="24"/>
              </w:rPr>
            </w:pPr>
            <w:r w:rsidRPr="00AD5DC7">
              <w:rPr>
                <w:sz w:val="24"/>
                <w:szCs w:val="24"/>
              </w:rPr>
              <w:t>Должностной оклад, руб. в месяц</w:t>
            </w:r>
          </w:p>
        </w:tc>
      </w:tr>
      <w:tr w:rsidR="00B249E4" w:rsidRPr="00AD5DC7" w:rsidTr="00AD5DC7">
        <w:tc>
          <w:tcPr>
            <w:tcW w:w="7479" w:type="dxa"/>
            <w:shd w:val="clear" w:color="auto" w:fill="auto"/>
          </w:tcPr>
          <w:p w:rsidR="00B249E4" w:rsidRPr="00AD5DC7" w:rsidRDefault="00712C1D" w:rsidP="00AD5DC7">
            <w:pPr>
              <w:jc w:val="both"/>
              <w:rPr>
                <w:sz w:val="24"/>
                <w:szCs w:val="24"/>
              </w:rPr>
            </w:pPr>
            <w:r>
              <w:rPr>
                <w:sz w:val="24"/>
                <w:szCs w:val="24"/>
              </w:rPr>
              <w:t>Главный бухгалтер централизованной бухгалтерии</w:t>
            </w:r>
          </w:p>
        </w:tc>
        <w:tc>
          <w:tcPr>
            <w:tcW w:w="2091" w:type="dxa"/>
            <w:shd w:val="clear" w:color="auto" w:fill="auto"/>
          </w:tcPr>
          <w:p w:rsidR="00B249E4" w:rsidRPr="00AD5DC7" w:rsidRDefault="001B18F5" w:rsidP="006A4FFA">
            <w:pPr>
              <w:jc w:val="center"/>
              <w:rPr>
                <w:sz w:val="24"/>
                <w:szCs w:val="24"/>
              </w:rPr>
            </w:pPr>
            <w:r>
              <w:rPr>
                <w:sz w:val="24"/>
                <w:szCs w:val="24"/>
              </w:rPr>
              <w:t>6 129</w:t>
            </w:r>
          </w:p>
        </w:tc>
      </w:tr>
      <w:tr w:rsidR="00B249E4" w:rsidRPr="00AD5DC7" w:rsidTr="00AD5DC7">
        <w:tc>
          <w:tcPr>
            <w:tcW w:w="7479" w:type="dxa"/>
            <w:shd w:val="clear" w:color="auto" w:fill="auto"/>
          </w:tcPr>
          <w:p w:rsidR="00B249E4" w:rsidRPr="00AD5DC7" w:rsidRDefault="00712C1D" w:rsidP="001B18F5">
            <w:pPr>
              <w:jc w:val="both"/>
              <w:rPr>
                <w:sz w:val="24"/>
                <w:szCs w:val="24"/>
              </w:rPr>
            </w:pPr>
            <w:r>
              <w:rPr>
                <w:sz w:val="24"/>
                <w:szCs w:val="24"/>
              </w:rPr>
              <w:t>Заместитель главного бухгалтера</w:t>
            </w:r>
            <w:r w:rsidR="009777F1">
              <w:rPr>
                <w:sz w:val="24"/>
                <w:szCs w:val="24"/>
              </w:rPr>
              <w:t xml:space="preserve"> централизованной бухгалтерии</w:t>
            </w:r>
            <w:r w:rsidR="001B18F5">
              <w:rPr>
                <w:sz w:val="24"/>
                <w:szCs w:val="24"/>
              </w:rPr>
              <w:t>, руководитель группы</w:t>
            </w:r>
          </w:p>
        </w:tc>
        <w:tc>
          <w:tcPr>
            <w:tcW w:w="2091" w:type="dxa"/>
            <w:shd w:val="clear" w:color="auto" w:fill="auto"/>
          </w:tcPr>
          <w:p w:rsidR="00B249E4" w:rsidRPr="00AD5DC7" w:rsidRDefault="001B18F5" w:rsidP="006A4FFA">
            <w:pPr>
              <w:jc w:val="center"/>
              <w:rPr>
                <w:sz w:val="24"/>
                <w:szCs w:val="24"/>
              </w:rPr>
            </w:pPr>
            <w:r>
              <w:rPr>
                <w:sz w:val="24"/>
                <w:szCs w:val="24"/>
              </w:rPr>
              <w:t>4 904</w:t>
            </w:r>
          </w:p>
        </w:tc>
      </w:tr>
      <w:tr w:rsidR="009777F1" w:rsidRPr="00AD5DC7" w:rsidTr="00AD5DC7">
        <w:tc>
          <w:tcPr>
            <w:tcW w:w="7479" w:type="dxa"/>
            <w:shd w:val="clear" w:color="auto" w:fill="auto"/>
          </w:tcPr>
          <w:p w:rsidR="009777F1" w:rsidRPr="00AD5DC7" w:rsidRDefault="009777F1" w:rsidP="00AD5DC7">
            <w:pPr>
              <w:jc w:val="both"/>
              <w:rPr>
                <w:sz w:val="24"/>
                <w:szCs w:val="24"/>
              </w:rPr>
            </w:pPr>
            <w:r>
              <w:rPr>
                <w:sz w:val="24"/>
                <w:szCs w:val="24"/>
              </w:rPr>
              <w:t>Ведущий бухгалтер, специалист по информатизации</w:t>
            </w:r>
          </w:p>
        </w:tc>
        <w:tc>
          <w:tcPr>
            <w:tcW w:w="2091" w:type="dxa"/>
            <w:shd w:val="clear" w:color="auto" w:fill="auto"/>
          </w:tcPr>
          <w:p w:rsidR="009777F1" w:rsidRPr="00AD5DC7" w:rsidRDefault="001B18F5" w:rsidP="006A4FFA">
            <w:pPr>
              <w:jc w:val="center"/>
              <w:rPr>
                <w:sz w:val="24"/>
                <w:szCs w:val="24"/>
              </w:rPr>
            </w:pPr>
            <w:r>
              <w:rPr>
                <w:sz w:val="24"/>
                <w:szCs w:val="24"/>
              </w:rPr>
              <w:t>4 293</w:t>
            </w:r>
          </w:p>
        </w:tc>
      </w:tr>
      <w:tr w:rsidR="001B18F5" w:rsidRPr="00AD5DC7" w:rsidTr="00AD5DC7">
        <w:tc>
          <w:tcPr>
            <w:tcW w:w="7479" w:type="dxa"/>
            <w:shd w:val="clear" w:color="auto" w:fill="auto"/>
          </w:tcPr>
          <w:p w:rsidR="001B18F5" w:rsidRPr="00AD5DC7" w:rsidRDefault="001B18F5" w:rsidP="00AD5DC7">
            <w:pPr>
              <w:jc w:val="both"/>
              <w:rPr>
                <w:sz w:val="24"/>
                <w:szCs w:val="24"/>
              </w:rPr>
            </w:pPr>
            <w:r>
              <w:rPr>
                <w:sz w:val="24"/>
                <w:szCs w:val="24"/>
              </w:rPr>
              <w:t>Бухгалтер 1 категории</w:t>
            </w:r>
          </w:p>
        </w:tc>
        <w:tc>
          <w:tcPr>
            <w:tcW w:w="2091" w:type="dxa"/>
            <w:shd w:val="clear" w:color="auto" w:fill="auto"/>
          </w:tcPr>
          <w:p w:rsidR="001B18F5" w:rsidRPr="00AD5DC7" w:rsidRDefault="001B18F5" w:rsidP="006A4FFA">
            <w:pPr>
              <w:jc w:val="center"/>
              <w:rPr>
                <w:sz w:val="24"/>
                <w:szCs w:val="24"/>
              </w:rPr>
            </w:pPr>
            <w:r>
              <w:rPr>
                <w:sz w:val="24"/>
                <w:szCs w:val="24"/>
              </w:rPr>
              <w:t>3 680</w:t>
            </w:r>
          </w:p>
        </w:tc>
      </w:tr>
      <w:tr w:rsidR="00B249E4" w:rsidRPr="00AD5DC7" w:rsidTr="00AD5DC7">
        <w:tc>
          <w:tcPr>
            <w:tcW w:w="7479" w:type="dxa"/>
            <w:shd w:val="clear" w:color="auto" w:fill="auto"/>
          </w:tcPr>
          <w:p w:rsidR="00B249E4" w:rsidRPr="00AD5DC7" w:rsidRDefault="001B18F5" w:rsidP="00AD5DC7">
            <w:pPr>
              <w:jc w:val="both"/>
              <w:rPr>
                <w:sz w:val="24"/>
                <w:szCs w:val="24"/>
              </w:rPr>
            </w:pPr>
            <w:r>
              <w:rPr>
                <w:sz w:val="24"/>
                <w:szCs w:val="24"/>
              </w:rPr>
              <w:t>Бухгалтер - кассир</w:t>
            </w:r>
          </w:p>
        </w:tc>
        <w:tc>
          <w:tcPr>
            <w:tcW w:w="2091" w:type="dxa"/>
            <w:shd w:val="clear" w:color="auto" w:fill="auto"/>
          </w:tcPr>
          <w:p w:rsidR="00B249E4" w:rsidRPr="00AD5DC7" w:rsidRDefault="001B18F5" w:rsidP="006A4FFA">
            <w:pPr>
              <w:jc w:val="center"/>
              <w:rPr>
                <w:sz w:val="24"/>
                <w:szCs w:val="24"/>
              </w:rPr>
            </w:pPr>
            <w:r>
              <w:rPr>
                <w:sz w:val="24"/>
                <w:szCs w:val="24"/>
              </w:rPr>
              <w:t>3 102</w:t>
            </w:r>
          </w:p>
        </w:tc>
      </w:tr>
    </w:tbl>
    <w:p w:rsidR="00B249E4" w:rsidRDefault="00B249E4" w:rsidP="00B249E4">
      <w:pPr>
        <w:jc w:val="both"/>
        <w:rPr>
          <w:sz w:val="28"/>
          <w:szCs w:val="28"/>
        </w:rPr>
      </w:pPr>
    </w:p>
    <w:p w:rsidR="00C35D1E" w:rsidRDefault="00C35D1E" w:rsidP="00C35D1E">
      <w:pPr>
        <w:ind w:firstLine="709"/>
        <w:jc w:val="both"/>
        <w:rPr>
          <w:sz w:val="28"/>
          <w:szCs w:val="28"/>
        </w:rPr>
      </w:pPr>
      <w:r>
        <w:rPr>
          <w:sz w:val="28"/>
          <w:szCs w:val="28"/>
        </w:rPr>
        <w:t xml:space="preserve">2.2. </w:t>
      </w:r>
      <w:r w:rsidRPr="00596A22">
        <w:rPr>
          <w:sz w:val="28"/>
          <w:szCs w:val="28"/>
        </w:rPr>
        <w:t xml:space="preserve">При </w:t>
      </w:r>
      <w:r>
        <w:rPr>
          <w:sz w:val="28"/>
          <w:szCs w:val="28"/>
        </w:rPr>
        <w:t>повышении</w:t>
      </w:r>
      <w:r w:rsidRPr="00596A22">
        <w:rPr>
          <w:sz w:val="28"/>
          <w:szCs w:val="28"/>
        </w:rPr>
        <w:t xml:space="preserve"> размеров должностных окладов работников</w:t>
      </w:r>
      <w:r w:rsidR="00987B0B">
        <w:rPr>
          <w:sz w:val="28"/>
          <w:szCs w:val="28"/>
        </w:rPr>
        <w:t xml:space="preserve"> ЦБ</w:t>
      </w:r>
      <w:r w:rsidRPr="00596A22">
        <w:rPr>
          <w:sz w:val="28"/>
          <w:szCs w:val="28"/>
        </w:rPr>
        <w:t xml:space="preserve"> их размер подлежит округлению до целого рубля в сторону увеличения.</w:t>
      </w:r>
    </w:p>
    <w:p w:rsidR="00713B77" w:rsidRDefault="00713B77" w:rsidP="00FB4B35">
      <w:pPr>
        <w:jc w:val="center"/>
        <w:rPr>
          <w:iCs/>
          <w:sz w:val="28"/>
        </w:rPr>
      </w:pPr>
    </w:p>
    <w:p w:rsidR="00351E18" w:rsidRDefault="00FB4B35" w:rsidP="00FB4B35">
      <w:pPr>
        <w:jc w:val="center"/>
        <w:rPr>
          <w:iCs/>
          <w:sz w:val="28"/>
        </w:rPr>
      </w:pPr>
      <w:r>
        <w:rPr>
          <w:iCs/>
          <w:sz w:val="28"/>
        </w:rPr>
        <w:t xml:space="preserve">3. </w:t>
      </w:r>
      <w:r w:rsidR="00351E18">
        <w:rPr>
          <w:iCs/>
          <w:sz w:val="28"/>
        </w:rPr>
        <w:t xml:space="preserve">Порядок </w:t>
      </w:r>
      <w:r w:rsidR="00C35D1E" w:rsidRPr="00596A22">
        <w:rPr>
          <w:sz w:val="28"/>
          <w:szCs w:val="28"/>
        </w:rPr>
        <w:t>и условия установления выплат компенсационного характера</w:t>
      </w:r>
    </w:p>
    <w:p w:rsidR="00EF5289" w:rsidRDefault="00FB4B35" w:rsidP="00E5465B">
      <w:pPr>
        <w:ind w:firstLine="709"/>
        <w:jc w:val="both"/>
        <w:rPr>
          <w:sz w:val="28"/>
          <w:szCs w:val="28"/>
        </w:rPr>
      </w:pPr>
      <w:r>
        <w:rPr>
          <w:iCs/>
          <w:sz w:val="28"/>
        </w:rPr>
        <w:t xml:space="preserve"> 3.1. </w:t>
      </w:r>
      <w:r w:rsidR="002014C9">
        <w:rPr>
          <w:sz w:val="28"/>
          <w:szCs w:val="28"/>
        </w:rPr>
        <w:t xml:space="preserve">К выплатам компенсационного характера работникам </w:t>
      </w:r>
      <w:r w:rsidR="00987B0B">
        <w:rPr>
          <w:sz w:val="28"/>
          <w:szCs w:val="28"/>
        </w:rPr>
        <w:t xml:space="preserve">ЦБ </w:t>
      </w:r>
      <w:r w:rsidR="002014C9">
        <w:rPr>
          <w:sz w:val="28"/>
          <w:szCs w:val="28"/>
        </w:rPr>
        <w:t>относятся</w:t>
      </w:r>
      <w:r w:rsidR="00D56B56">
        <w:rPr>
          <w:sz w:val="28"/>
          <w:szCs w:val="28"/>
        </w:rPr>
        <w:t xml:space="preserve"> в</w:t>
      </w:r>
      <w:r w:rsidR="00EF5289" w:rsidRPr="00596A22">
        <w:rPr>
          <w:sz w:val="28"/>
          <w:szCs w:val="28"/>
        </w:rPr>
        <w:t>ыплаты за работу в условия</w:t>
      </w:r>
      <w:r w:rsidR="00EF5289">
        <w:rPr>
          <w:sz w:val="28"/>
          <w:szCs w:val="28"/>
        </w:rPr>
        <w:t>х, отклоняющихся от нормальных (</w:t>
      </w:r>
      <w:r w:rsidR="00EF5289" w:rsidRPr="00596A22">
        <w:rPr>
          <w:sz w:val="28"/>
          <w:szCs w:val="28"/>
        </w:rPr>
        <w:t>при выполнении работ различной квалификации, совмещении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сверхурочной работе, работе в выходные и нерабочие праздничные дни и при выполнении работ в других условиях, отклоняющихся от нормальных</w:t>
      </w:r>
      <w:r w:rsidR="00EF5289">
        <w:rPr>
          <w:sz w:val="28"/>
          <w:szCs w:val="28"/>
        </w:rPr>
        <w:t>)</w:t>
      </w:r>
      <w:r w:rsidR="00EF5289" w:rsidRPr="00596A22">
        <w:rPr>
          <w:sz w:val="28"/>
          <w:szCs w:val="28"/>
        </w:rPr>
        <w:t>.</w:t>
      </w:r>
    </w:p>
    <w:p w:rsidR="00052B68" w:rsidRPr="00596A22" w:rsidRDefault="00052B68" w:rsidP="00052B68">
      <w:pPr>
        <w:ind w:firstLine="709"/>
        <w:jc w:val="both"/>
        <w:rPr>
          <w:sz w:val="28"/>
          <w:szCs w:val="28"/>
        </w:rPr>
      </w:pPr>
      <w:r w:rsidRPr="00596A22">
        <w:rPr>
          <w:sz w:val="28"/>
          <w:szCs w:val="28"/>
        </w:rPr>
        <w:t xml:space="preserve">Оплата труда за выполнение работ различной квалификации производится в соответствии со статьей 150 </w:t>
      </w:r>
      <w:hyperlink r:id="rId7" w:anchor="64U0IK" w:history="1">
        <w:r w:rsidRPr="00052B68">
          <w:rPr>
            <w:sz w:val="28"/>
            <w:szCs w:val="28"/>
          </w:rPr>
          <w:t>Трудового кодекса Российской Федерации</w:t>
        </w:r>
      </w:hyperlink>
      <w:r w:rsidRPr="00596A22">
        <w:rPr>
          <w:sz w:val="28"/>
          <w:szCs w:val="28"/>
        </w:rPr>
        <w:t>.</w:t>
      </w:r>
    </w:p>
    <w:p w:rsidR="00052B68" w:rsidRPr="00596A22" w:rsidRDefault="00052B68" w:rsidP="00052B68">
      <w:pPr>
        <w:ind w:firstLine="709"/>
        <w:jc w:val="both"/>
        <w:rPr>
          <w:sz w:val="28"/>
          <w:szCs w:val="28"/>
        </w:rPr>
      </w:pPr>
      <w:r w:rsidRPr="00596A22">
        <w:rPr>
          <w:sz w:val="28"/>
          <w:szCs w:val="28"/>
        </w:rPr>
        <w:t xml:space="preserve">Оплата труда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производится в соответствии со статьей 151 </w:t>
      </w:r>
      <w:hyperlink r:id="rId8" w:anchor="64U0IK" w:history="1">
        <w:r w:rsidRPr="00052B68">
          <w:rPr>
            <w:sz w:val="28"/>
            <w:szCs w:val="28"/>
          </w:rPr>
          <w:t>Трудового кодекса Российской Федерации</w:t>
        </w:r>
      </w:hyperlink>
      <w:r w:rsidRPr="00596A22">
        <w:rPr>
          <w:sz w:val="28"/>
          <w:szCs w:val="28"/>
        </w:rPr>
        <w:t>.</w:t>
      </w:r>
    </w:p>
    <w:p w:rsidR="00EB625A" w:rsidRPr="00596A22" w:rsidRDefault="00EB625A" w:rsidP="00EB625A">
      <w:pPr>
        <w:ind w:firstLine="709"/>
        <w:jc w:val="both"/>
        <w:rPr>
          <w:sz w:val="28"/>
          <w:szCs w:val="28"/>
        </w:rPr>
      </w:pPr>
      <w:r w:rsidRPr="00596A22">
        <w:rPr>
          <w:sz w:val="28"/>
          <w:szCs w:val="28"/>
        </w:rPr>
        <w:t xml:space="preserve">Размер доплаты, связанной с совмещением должностей, расширением зон обслуживания, увеличением объема работ или выполнением обязанностей временно отсутствующего работника без освобождения от работы, определенной трудовым договором, устанавливается по соглашению </w:t>
      </w:r>
      <w:r w:rsidRPr="00596A22">
        <w:rPr>
          <w:sz w:val="28"/>
          <w:szCs w:val="28"/>
        </w:rPr>
        <w:lastRenderedPageBreak/>
        <w:t>сторон трудового договора с учетом содержания и (или) объема дополнительной работы.</w:t>
      </w:r>
    </w:p>
    <w:p w:rsidR="00897DFF" w:rsidRPr="00596A22" w:rsidRDefault="00897DFF" w:rsidP="00897DFF">
      <w:pPr>
        <w:ind w:firstLine="709"/>
        <w:jc w:val="both"/>
        <w:rPr>
          <w:sz w:val="28"/>
          <w:szCs w:val="28"/>
        </w:rPr>
      </w:pPr>
      <w:r w:rsidRPr="00596A22">
        <w:rPr>
          <w:sz w:val="28"/>
          <w:szCs w:val="28"/>
        </w:rPr>
        <w:t>Доплаты за совмещение должностей, за расширение зон обслуживания, за увеличение объема работы производятся за выполнение работы по вакантной должности в процентном отношении к окладу работника</w:t>
      </w:r>
      <w:r w:rsidR="00987B0B">
        <w:rPr>
          <w:sz w:val="28"/>
          <w:szCs w:val="28"/>
        </w:rPr>
        <w:t xml:space="preserve"> ЦБ</w:t>
      </w:r>
      <w:r w:rsidRPr="00596A22">
        <w:rPr>
          <w:sz w:val="28"/>
          <w:szCs w:val="28"/>
        </w:rPr>
        <w:t>, которому производится доплата, за счет и в пределах фонда оплаты труда работников по указанной вакантной должности.</w:t>
      </w:r>
    </w:p>
    <w:p w:rsidR="00D56B56" w:rsidRPr="00596A22" w:rsidRDefault="00D56B56" w:rsidP="00D56B56">
      <w:pPr>
        <w:ind w:firstLine="709"/>
        <w:jc w:val="both"/>
        <w:rPr>
          <w:sz w:val="28"/>
          <w:szCs w:val="28"/>
        </w:rPr>
      </w:pPr>
      <w:r w:rsidRPr="00596A22">
        <w:rPr>
          <w:sz w:val="28"/>
          <w:szCs w:val="28"/>
        </w:rPr>
        <w:t xml:space="preserve">Доплата за исполнение обязанностей временно отсутствующего работника </w:t>
      </w:r>
      <w:r w:rsidR="00987B0B">
        <w:rPr>
          <w:sz w:val="28"/>
          <w:szCs w:val="28"/>
        </w:rPr>
        <w:t xml:space="preserve">ЦБ </w:t>
      </w:r>
      <w:r w:rsidRPr="00596A22">
        <w:rPr>
          <w:sz w:val="28"/>
          <w:szCs w:val="28"/>
        </w:rPr>
        <w:t>производится в размере, не превышающем 100 процентов оклада временно отсутствующего работника.</w:t>
      </w:r>
    </w:p>
    <w:p w:rsidR="00D56B56" w:rsidRPr="00596A22" w:rsidRDefault="00D56B56" w:rsidP="00D56B56">
      <w:pPr>
        <w:ind w:firstLine="709"/>
        <w:jc w:val="both"/>
        <w:rPr>
          <w:sz w:val="28"/>
          <w:szCs w:val="28"/>
        </w:rPr>
      </w:pPr>
      <w:r w:rsidRPr="00596A22">
        <w:rPr>
          <w:sz w:val="28"/>
          <w:szCs w:val="28"/>
        </w:rPr>
        <w:t xml:space="preserve">Оплата труда за сверхурочную работу производится в соответствии со статьей 152 </w:t>
      </w:r>
      <w:hyperlink r:id="rId9" w:anchor="64U0IK" w:history="1">
        <w:r w:rsidRPr="00D56B56">
          <w:rPr>
            <w:sz w:val="28"/>
            <w:szCs w:val="28"/>
          </w:rPr>
          <w:t>Трудового кодекса Российской Федерации</w:t>
        </w:r>
      </w:hyperlink>
      <w:r w:rsidRPr="00596A22">
        <w:rPr>
          <w:sz w:val="28"/>
          <w:szCs w:val="28"/>
        </w:rPr>
        <w:t>.</w:t>
      </w:r>
      <w:r>
        <w:rPr>
          <w:sz w:val="28"/>
          <w:szCs w:val="28"/>
        </w:rPr>
        <w:t xml:space="preserve"> </w:t>
      </w:r>
      <w:r w:rsidRPr="00596A22">
        <w:rPr>
          <w:sz w:val="28"/>
          <w:szCs w:val="28"/>
        </w:rPr>
        <w:t>Сверхурочная работа оплачивается за первые два часа работы в полуторном размере, за последующие часы - в двойном размере.</w:t>
      </w:r>
    </w:p>
    <w:p w:rsidR="00D56B56" w:rsidRPr="00596A22" w:rsidRDefault="00D56B56" w:rsidP="00D56B56">
      <w:pPr>
        <w:ind w:firstLine="709"/>
        <w:jc w:val="both"/>
        <w:rPr>
          <w:sz w:val="28"/>
          <w:szCs w:val="28"/>
        </w:rPr>
      </w:pPr>
      <w:r w:rsidRPr="00596A22">
        <w:rPr>
          <w:sz w:val="28"/>
          <w:szCs w:val="28"/>
        </w:rPr>
        <w:t xml:space="preserve">Оплата труда за работу в выходные и нерабочие праздничные дни производится в соответствии со статьей 153 </w:t>
      </w:r>
      <w:hyperlink r:id="rId10" w:anchor="64U0IK" w:history="1">
        <w:r w:rsidRPr="00D56B56">
          <w:rPr>
            <w:sz w:val="28"/>
            <w:szCs w:val="28"/>
          </w:rPr>
          <w:t>Трудового кодекса Российской Федерации</w:t>
        </w:r>
      </w:hyperlink>
      <w:r w:rsidRPr="00596A22">
        <w:rPr>
          <w:sz w:val="28"/>
          <w:szCs w:val="28"/>
        </w:rPr>
        <w:t xml:space="preserve"> и оплачивается в размере двойной дневной или часовой части оклада за день или час работы сверх оклада. Оплата труда за работу в выходной и нерабочий праздничный день включает также компенсационные и стимулирующие выплаты, установленные системой оплаты труда работников.</w:t>
      </w:r>
    </w:p>
    <w:p w:rsidR="00D56B56" w:rsidRPr="00596A22" w:rsidRDefault="00D56B56" w:rsidP="00D56B56">
      <w:pPr>
        <w:ind w:firstLine="709"/>
        <w:jc w:val="both"/>
        <w:rPr>
          <w:sz w:val="28"/>
          <w:szCs w:val="28"/>
        </w:rPr>
      </w:pPr>
      <w:r w:rsidRPr="00596A22">
        <w:rPr>
          <w:sz w:val="28"/>
          <w:szCs w:val="28"/>
        </w:rPr>
        <w:t>3.2. Выплаты компенсационного характера устанавливаются в процентах к окладу, не образуют новый оклад и не учитываются при начислении иных выплат компенсационного и стимулирующего характера.</w:t>
      </w:r>
    </w:p>
    <w:p w:rsidR="00D56B56" w:rsidRPr="00596A22" w:rsidRDefault="00D56B56" w:rsidP="00D56B56">
      <w:pPr>
        <w:ind w:firstLine="709"/>
        <w:jc w:val="both"/>
        <w:rPr>
          <w:sz w:val="28"/>
          <w:szCs w:val="28"/>
        </w:rPr>
      </w:pPr>
      <w:r w:rsidRPr="00596A22">
        <w:rPr>
          <w:sz w:val="28"/>
          <w:szCs w:val="28"/>
        </w:rPr>
        <w:t xml:space="preserve">3.3. Определение конкретных размеров выплат компенсационного характера осуществляется </w:t>
      </w:r>
      <w:r w:rsidR="004E705F">
        <w:rPr>
          <w:sz w:val="28"/>
          <w:szCs w:val="28"/>
        </w:rPr>
        <w:t xml:space="preserve">органами </w:t>
      </w:r>
      <w:r>
        <w:rPr>
          <w:sz w:val="28"/>
          <w:szCs w:val="28"/>
        </w:rPr>
        <w:t>администраци</w:t>
      </w:r>
      <w:r w:rsidR="004E705F">
        <w:rPr>
          <w:sz w:val="28"/>
          <w:szCs w:val="28"/>
        </w:rPr>
        <w:t>и</w:t>
      </w:r>
      <w:r>
        <w:rPr>
          <w:sz w:val="28"/>
          <w:szCs w:val="28"/>
        </w:rPr>
        <w:t xml:space="preserve"> района</w:t>
      </w:r>
      <w:r w:rsidRPr="00596A22">
        <w:rPr>
          <w:sz w:val="28"/>
          <w:szCs w:val="28"/>
        </w:rPr>
        <w:t xml:space="preserve"> с учетом обеспечения указанных выплат финансовыми средствами.</w:t>
      </w:r>
    </w:p>
    <w:p w:rsidR="00D56B56" w:rsidRDefault="00D56B56" w:rsidP="002F740A">
      <w:pPr>
        <w:autoSpaceDE w:val="0"/>
        <w:autoSpaceDN w:val="0"/>
        <w:adjustRightInd w:val="0"/>
        <w:ind w:firstLine="709"/>
        <w:jc w:val="both"/>
        <w:rPr>
          <w:sz w:val="28"/>
          <w:szCs w:val="28"/>
        </w:rPr>
      </w:pPr>
    </w:p>
    <w:p w:rsidR="002C1710" w:rsidRDefault="002C1710" w:rsidP="002C1710">
      <w:pPr>
        <w:autoSpaceDE w:val="0"/>
        <w:autoSpaceDN w:val="0"/>
        <w:adjustRightInd w:val="0"/>
        <w:ind w:firstLine="709"/>
        <w:jc w:val="center"/>
        <w:rPr>
          <w:sz w:val="28"/>
          <w:szCs w:val="28"/>
        </w:rPr>
      </w:pPr>
      <w:r>
        <w:rPr>
          <w:sz w:val="28"/>
          <w:szCs w:val="28"/>
        </w:rPr>
        <w:t xml:space="preserve">4. </w:t>
      </w:r>
      <w:r w:rsidR="00D56B56">
        <w:rPr>
          <w:sz w:val="28"/>
          <w:szCs w:val="28"/>
        </w:rPr>
        <w:t>П</w:t>
      </w:r>
      <w:r w:rsidR="00D56B56" w:rsidRPr="00596A22">
        <w:rPr>
          <w:sz w:val="28"/>
          <w:szCs w:val="28"/>
        </w:rPr>
        <w:t>орядок и условия установления выплат стимулирующего характера</w:t>
      </w:r>
    </w:p>
    <w:p w:rsidR="002C1710" w:rsidRDefault="002C1710" w:rsidP="00D56B56">
      <w:pPr>
        <w:autoSpaceDE w:val="0"/>
        <w:autoSpaceDN w:val="0"/>
        <w:adjustRightInd w:val="0"/>
        <w:ind w:firstLine="709"/>
        <w:jc w:val="both"/>
        <w:rPr>
          <w:sz w:val="28"/>
          <w:szCs w:val="28"/>
        </w:rPr>
      </w:pPr>
      <w:r>
        <w:rPr>
          <w:sz w:val="28"/>
          <w:szCs w:val="28"/>
        </w:rPr>
        <w:t xml:space="preserve">4.1. </w:t>
      </w:r>
      <w:r w:rsidR="00D56B56">
        <w:rPr>
          <w:sz w:val="28"/>
          <w:szCs w:val="28"/>
        </w:rPr>
        <w:t xml:space="preserve">К выплатам </w:t>
      </w:r>
      <w:r w:rsidR="00D56B56" w:rsidRPr="00596A22">
        <w:rPr>
          <w:sz w:val="28"/>
          <w:szCs w:val="28"/>
        </w:rPr>
        <w:t>стимулирующег</w:t>
      </w:r>
      <w:r w:rsidR="00D56B56">
        <w:rPr>
          <w:sz w:val="28"/>
          <w:szCs w:val="28"/>
        </w:rPr>
        <w:t>о характера работникам относятся:</w:t>
      </w:r>
    </w:p>
    <w:p w:rsidR="005926AC" w:rsidRDefault="00100A41" w:rsidP="00D56B56">
      <w:pPr>
        <w:autoSpaceDE w:val="0"/>
        <w:autoSpaceDN w:val="0"/>
        <w:adjustRightInd w:val="0"/>
        <w:ind w:firstLine="709"/>
        <w:jc w:val="both"/>
        <w:rPr>
          <w:sz w:val="28"/>
          <w:szCs w:val="28"/>
        </w:rPr>
      </w:pPr>
      <w:r>
        <w:rPr>
          <w:sz w:val="28"/>
          <w:szCs w:val="28"/>
        </w:rPr>
        <w:t>4.1.1. Надбавка за особые условия к окладу.</w:t>
      </w:r>
    </w:p>
    <w:p w:rsidR="00100A41" w:rsidRPr="00100A41" w:rsidRDefault="00100A41" w:rsidP="00100A41">
      <w:pPr>
        <w:pStyle w:val="formattext"/>
        <w:spacing w:before="0" w:beforeAutospacing="0" w:after="0" w:afterAutospacing="0"/>
        <w:ind w:firstLine="567"/>
        <w:jc w:val="both"/>
        <w:rPr>
          <w:sz w:val="28"/>
          <w:szCs w:val="28"/>
        </w:rPr>
      </w:pPr>
      <w:r w:rsidRPr="00100A41">
        <w:rPr>
          <w:sz w:val="28"/>
          <w:szCs w:val="28"/>
        </w:rPr>
        <w:t xml:space="preserve">При определении размера </w:t>
      </w:r>
      <w:r>
        <w:rPr>
          <w:sz w:val="28"/>
          <w:szCs w:val="28"/>
        </w:rPr>
        <w:t>надбавки за особые условия</w:t>
      </w:r>
      <w:r w:rsidR="00987B0B">
        <w:rPr>
          <w:sz w:val="28"/>
          <w:szCs w:val="28"/>
        </w:rPr>
        <w:t xml:space="preserve"> (сложность, напряженность, специальный режим)</w:t>
      </w:r>
      <w:r>
        <w:rPr>
          <w:sz w:val="28"/>
          <w:szCs w:val="28"/>
        </w:rPr>
        <w:t xml:space="preserve"> к окладу</w:t>
      </w:r>
      <w:r w:rsidRPr="00100A41">
        <w:rPr>
          <w:sz w:val="28"/>
          <w:szCs w:val="28"/>
        </w:rPr>
        <w:t xml:space="preserve"> учитывается уровень профессиональной подготовленности работника, сложность, важность выполняемой работы, степень самостоятельности и ответственности при выполнении поставленных задач.</w:t>
      </w:r>
    </w:p>
    <w:p w:rsidR="00100A41" w:rsidRPr="00100A41" w:rsidRDefault="00100A41" w:rsidP="00100A41">
      <w:pPr>
        <w:pStyle w:val="formattext"/>
        <w:spacing w:before="0" w:beforeAutospacing="0" w:after="0" w:afterAutospacing="0"/>
        <w:ind w:firstLine="567"/>
        <w:jc w:val="both"/>
        <w:rPr>
          <w:sz w:val="28"/>
          <w:szCs w:val="28"/>
        </w:rPr>
      </w:pPr>
      <w:r>
        <w:rPr>
          <w:sz w:val="28"/>
          <w:szCs w:val="28"/>
        </w:rPr>
        <w:t>Надбавка за особые условия к окладу</w:t>
      </w:r>
      <w:r w:rsidRPr="00100A41">
        <w:rPr>
          <w:sz w:val="28"/>
          <w:szCs w:val="28"/>
        </w:rPr>
        <w:t xml:space="preserve"> устанавливается на определенный период времени в течение соответствующего календарного года.</w:t>
      </w:r>
    </w:p>
    <w:p w:rsidR="00100A41" w:rsidRDefault="00100A41" w:rsidP="00100A41">
      <w:pPr>
        <w:pStyle w:val="formattext"/>
        <w:spacing w:before="0" w:beforeAutospacing="0" w:after="0" w:afterAutospacing="0"/>
        <w:ind w:firstLine="567"/>
        <w:jc w:val="both"/>
        <w:rPr>
          <w:sz w:val="28"/>
          <w:szCs w:val="28"/>
        </w:rPr>
      </w:pPr>
      <w:r w:rsidRPr="00100A41">
        <w:rPr>
          <w:sz w:val="28"/>
          <w:szCs w:val="28"/>
        </w:rPr>
        <w:t xml:space="preserve">Размер </w:t>
      </w:r>
      <w:r>
        <w:rPr>
          <w:sz w:val="28"/>
          <w:szCs w:val="28"/>
        </w:rPr>
        <w:t>надбавки за особые условия к окладу</w:t>
      </w:r>
      <w:r w:rsidRPr="00100A41">
        <w:rPr>
          <w:sz w:val="28"/>
          <w:szCs w:val="28"/>
        </w:rPr>
        <w:t xml:space="preserve"> </w:t>
      </w:r>
      <w:r w:rsidR="004E705F">
        <w:rPr>
          <w:sz w:val="28"/>
          <w:szCs w:val="28"/>
        </w:rPr>
        <w:t xml:space="preserve">составляет до </w:t>
      </w:r>
      <w:r w:rsidR="00987B0B">
        <w:rPr>
          <w:sz w:val="28"/>
          <w:szCs w:val="28"/>
        </w:rPr>
        <w:t>10</w:t>
      </w:r>
      <w:r w:rsidR="004E705F">
        <w:rPr>
          <w:sz w:val="28"/>
          <w:szCs w:val="28"/>
        </w:rPr>
        <w:t>0</w:t>
      </w:r>
      <w:r w:rsidRPr="00100A41">
        <w:rPr>
          <w:sz w:val="28"/>
          <w:szCs w:val="28"/>
        </w:rPr>
        <w:t xml:space="preserve"> процентов </w:t>
      </w:r>
      <w:r w:rsidR="004E705F">
        <w:rPr>
          <w:sz w:val="28"/>
          <w:szCs w:val="28"/>
        </w:rPr>
        <w:t xml:space="preserve">должностного </w:t>
      </w:r>
      <w:r w:rsidRPr="00100A41">
        <w:rPr>
          <w:sz w:val="28"/>
          <w:szCs w:val="28"/>
        </w:rPr>
        <w:t xml:space="preserve">оклада </w:t>
      </w:r>
      <w:r>
        <w:rPr>
          <w:sz w:val="28"/>
          <w:szCs w:val="28"/>
        </w:rPr>
        <w:t>в месяц.</w:t>
      </w:r>
    </w:p>
    <w:p w:rsidR="00397776" w:rsidRPr="00397776" w:rsidRDefault="00397776" w:rsidP="00397776">
      <w:pPr>
        <w:autoSpaceDE w:val="0"/>
        <w:autoSpaceDN w:val="0"/>
        <w:adjustRightInd w:val="0"/>
        <w:ind w:firstLine="567"/>
        <w:jc w:val="both"/>
        <w:rPr>
          <w:sz w:val="28"/>
          <w:szCs w:val="28"/>
        </w:rPr>
      </w:pPr>
      <w:r w:rsidRPr="00397776">
        <w:rPr>
          <w:sz w:val="28"/>
          <w:szCs w:val="28"/>
        </w:rPr>
        <w:t xml:space="preserve">Пересмотр надбавки в сторону уменьшения осуществляется с учетом положений </w:t>
      </w:r>
      <w:hyperlink r:id="rId11" w:history="1">
        <w:r w:rsidRPr="00397776">
          <w:rPr>
            <w:sz w:val="28"/>
            <w:szCs w:val="28"/>
          </w:rPr>
          <w:t>ст. 74</w:t>
        </w:r>
      </w:hyperlink>
      <w:r w:rsidRPr="00397776">
        <w:rPr>
          <w:sz w:val="28"/>
          <w:szCs w:val="28"/>
        </w:rPr>
        <w:t xml:space="preserve"> Трудового кодекса Российской Федерации</w:t>
      </w:r>
      <w:r>
        <w:rPr>
          <w:sz w:val="28"/>
          <w:szCs w:val="28"/>
        </w:rPr>
        <w:t>.</w:t>
      </w:r>
    </w:p>
    <w:p w:rsidR="00F11197" w:rsidRDefault="00F11197" w:rsidP="00100A41">
      <w:pPr>
        <w:pStyle w:val="formattext"/>
        <w:spacing w:before="0" w:beforeAutospacing="0" w:after="0" w:afterAutospacing="0"/>
        <w:ind w:firstLine="567"/>
        <w:jc w:val="both"/>
        <w:rPr>
          <w:sz w:val="28"/>
          <w:szCs w:val="28"/>
        </w:rPr>
      </w:pPr>
      <w:r>
        <w:rPr>
          <w:sz w:val="28"/>
          <w:szCs w:val="28"/>
        </w:rPr>
        <w:t>4.1.</w:t>
      </w:r>
      <w:r w:rsidR="001560BA">
        <w:rPr>
          <w:sz w:val="28"/>
          <w:szCs w:val="28"/>
        </w:rPr>
        <w:t>2</w:t>
      </w:r>
      <w:r>
        <w:rPr>
          <w:sz w:val="28"/>
          <w:szCs w:val="28"/>
        </w:rPr>
        <w:t>. Н</w:t>
      </w:r>
      <w:r w:rsidRPr="00F11197">
        <w:rPr>
          <w:sz w:val="28"/>
          <w:szCs w:val="28"/>
        </w:rPr>
        <w:t>адбавка за стаж работы</w:t>
      </w:r>
      <w:r>
        <w:rPr>
          <w:sz w:val="28"/>
          <w:szCs w:val="28"/>
        </w:rPr>
        <w:t xml:space="preserve"> устанавливается, в следующих размерах:</w:t>
      </w:r>
    </w:p>
    <w:p w:rsidR="00987B0B" w:rsidRDefault="00987B0B" w:rsidP="00100A41">
      <w:pPr>
        <w:pStyle w:val="formattext"/>
        <w:spacing w:before="0" w:beforeAutospacing="0" w:after="0" w:afterAutospacing="0"/>
        <w:ind w:firstLine="567"/>
        <w:jc w:val="both"/>
        <w:rPr>
          <w:sz w:val="28"/>
          <w:szCs w:val="28"/>
        </w:rPr>
      </w:pPr>
      <w:r>
        <w:rPr>
          <w:sz w:val="28"/>
          <w:szCs w:val="28"/>
        </w:rPr>
        <w:t>При стаже работы от 1 до 3 лет – 10 % от оклада;</w:t>
      </w:r>
    </w:p>
    <w:p w:rsidR="00F11197" w:rsidRDefault="00F11197" w:rsidP="00F11197">
      <w:pPr>
        <w:pStyle w:val="formattext"/>
        <w:spacing w:before="0" w:beforeAutospacing="0" w:after="0" w:afterAutospacing="0"/>
        <w:ind w:firstLine="567"/>
        <w:jc w:val="both"/>
        <w:rPr>
          <w:sz w:val="28"/>
          <w:szCs w:val="28"/>
        </w:rPr>
      </w:pPr>
      <w:r>
        <w:rPr>
          <w:sz w:val="28"/>
          <w:szCs w:val="28"/>
        </w:rPr>
        <w:t xml:space="preserve">при стаже </w:t>
      </w:r>
      <w:r w:rsidR="001A0B9A">
        <w:rPr>
          <w:sz w:val="28"/>
          <w:szCs w:val="28"/>
        </w:rPr>
        <w:t>работы</w:t>
      </w:r>
      <w:r>
        <w:rPr>
          <w:sz w:val="28"/>
          <w:szCs w:val="28"/>
        </w:rPr>
        <w:t xml:space="preserve"> от </w:t>
      </w:r>
      <w:r w:rsidR="006A4FFA">
        <w:rPr>
          <w:sz w:val="28"/>
          <w:szCs w:val="28"/>
        </w:rPr>
        <w:t>3</w:t>
      </w:r>
      <w:r>
        <w:rPr>
          <w:sz w:val="28"/>
          <w:szCs w:val="28"/>
        </w:rPr>
        <w:t xml:space="preserve"> до </w:t>
      </w:r>
      <w:r w:rsidR="00987B0B">
        <w:rPr>
          <w:sz w:val="28"/>
          <w:szCs w:val="28"/>
        </w:rPr>
        <w:t>5</w:t>
      </w:r>
      <w:r>
        <w:rPr>
          <w:sz w:val="28"/>
          <w:szCs w:val="28"/>
        </w:rPr>
        <w:t xml:space="preserve"> лет – </w:t>
      </w:r>
      <w:r w:rsidR="006A4FFA">
        <w:rPr>
          <w:sz w:val="28"/>
          <w:szCs w:val="28"/>
        </w:rPr>
        <w:t>1</w:t>
      </w:r>
      <w:r w:rsidR="00987B0B">
        <w:rPr>
          <w:sz w:val="28"/>
          <w:szCs w:val="28"/>
        </w:rPr>
        <w:t>5</w:t>
      </w:r>
      <w:r>
        <w:rPr>
          <w:sz w:val="28"/>
          <w:szCs w:val="28"/>
        </w:rPr>
        <w:t xml:space="preserve"> % оклада;</w:t>
      </w:r>
    </w:p>
    <w:p w:rsidR="00F11197" w:rsidRDefault="00F11197" w:rsidP="00F11197">
      <w:pPr>
        <w:pStyle w:val="formattext"/>
        <w:spacing w:before="0" w:beforeAutospacing="0" w:after="0" w:afterAutospacing="0"/>
        <w:ind w:firstLine="567"/>
        <w:jc w:val="both"/>
        <w:rPr>
          <w:sz w:val="28"/>
          <w:szCs w:val="28"/>
        </w:rPr>
      </w:pPr>
      <w:r>
        <w:rPr>
          <w:sz w:val="28"/>
          <w:szCs w:val="28"/>
        </w:rPr>
        <w:lastRenderedPageBreak/>
        <w:t xml:space="preserve">при стаже </w:t>
      </w:r>
      <w:r w:rsidR="001A0B9A">
        <w:rPr>
          <w:sz w:val="28"/>
          <w:szCs w:val="28"/>
        </w:rPr>
        <w:t>работы</w:t>
      </w:r>
      <w:r>
        <w:rPr>
          <w:sz w:val="28"/>
          <w:szCs w:val="28"/>
        </w:rPr>
        <w:t xml:space="preserve"> от </w:t>
      </w:r>
      <w:r w:rsidR="00987B0B">
        <w:rPr>
          <w:sz w:val="28"/>
          <w:szCs w:val="28"/>
        </w:rPr>
        <w:t>5</w:t>
      </w:r>
      <w:r>
        <w:rPr>
          <w:sz w:val="28"/>
          <w:szCs w:val="28"/>
        </w:rPr>
        <w:t xml:space="preserve"> до </w:t>
      </w:r>
      <w:r w:rsidR="006A4FFA">
        <w:rPr>
          <w:sz w:val="28"/>
          <w:szCs w:val="28"/>
        </w:rPr>
        <w:t>1</w:t>
      </w:r>
      <w:r w:rsidR="00987B0B">
        <w:rPr>
          <w:sz w:val="28"/>
          <w:szCs w:val="28"/>
        </w:rPr>
        <w:t>0</w:t>
      </w:r>
      <w:r>
        <w:rPr>
          <w:sz w:val="28"/>
          <w:szCs w:val="28"/>
        </w:rPr>
        <w:t xml:space="preserve"> лет – </w:t>
      </w:r>
      <w:r w:rsidR="00987B0B">
        <w:rPr>
          <w:sz w:val="28"/>
          <w:szCs w:val="28"/>
        </w:rPr>
        <w:t>20</w:t>
      </w:r>
      <w:r>
        <w:rPr>
          <w:sz w:val="28"/>
          <w:szCs w:val="28"/>
        </w:rPr>
        <w:t xml:space="preserve"> % оклада;</w:t>
      </w:r>
    </w:p>
    <w:p w:rsidR="006A4FFA" w:rsidRDefault="006A4FFA" w:rsidP="00F11197">
      <w:pPr>
        <w:pStyle w:val="formattext"/>
        <w:spacing w:before="0" w:beforeAutospacing="0" w:after="0" w:afterAutospacing="0"/>
        <w:ind w:firstLine="567"/>
        <w:jc w:val="both"/>
        <w:rPr>
          <w:sz w:val="28"/>
          <w:szCs w:val="28"/>
        </w:rPr>
      </w:pPr>
      <w:r>
        <w:rPr>
          <w:sz w:val="28"/>
          <w:szCs w:val="28"/>
        </w:rPr>
        <w:t>при стаже работы от 1</w:t>
      </w:r>
      <w:r w:rsidR="00987B0B">
        <w:rPr>
          <w:sz w:val="28"/>
          <w:szCs w:val="28"/>
        </w:rPr>
        <w:t>0</w:t>
      </w:r>
      <w:r>
        <w:rPr>
          <w:sz w:val="28"/>
          <w:szCs w:val="28"/>
        </w:rPr>
        <w:t xml:space="preserve"> до 1</w:t>
      </w:r>
      <w:r w:rsidR="00987B0B">
        <w:rPr>
          <w:sz w:val="28"/>
          <w:szCs w:val="28"/>
        </w:rPr>
        <w:t>5</w:t>
      </w:r>
      <w:r>
        <w:rPr>
          <w:sz w:val="28"/>
          <w:szCs w:val="28"/>
        </w:rPr>
        <w:t xml:space="preserve"> лет – 2</w:t>
      </w:r>
      <w:r w:rsidR="00987B0B">
        <w:rPr>
          <w:sz w:val="28"/>
          <w:szCs w:val="28"/>
        </w:rPr>
        <w:t>5</w:t>
      </w:r>
      <w:r>
        <w:rPr>
          <w:sz w:val="28"/>
          <w:szCs w:val="28"/>
        </w:rPr>
        <w:t xml:space="preserve"> % оклада;</w:t>
      </w:r>
    </w:p>
    <w:p w:rsidR="00F11197" w:rsidRDefault="00F11197" w:rsidP="00100A41">
      <w:pPr>
        <w:pStyle w:val="formattext"/>
        <w:spacing w:before="0" w:beforeAutospacing="0" w:after="0" w:afterAutospacing="0"/>
        <w:ind w:firstLine="567"/>
        <w:jc w:val="both"/>
        <w:rPr>
          <w:sz w:val="28"/>
          <w:szCs w:val="28"/>
        </w:rPr>
      </w:pPr>
      <w:r>
        <w:rPr>
          <w:sz w:val="28"/>
          <w:szCs w:val="28"/>
        </w:rPr>
        <w:t xml:space="preserve">при стаже </w:t>
      </w:r>
      <w:r w:rsidR="001A0B9A">
        <w:rPr>
          <w:sz w:val="28"/>
          <w:szCs w:val="28"/>
        </w:rPr>
        <w:t>работы</w:t>
      </w:r>
      <w:r>
        <w:rPr>
          <w:sz w:val="28"/>
          <w:szCs w:val="28"/>
        </w:rPr>
        <w:t xml:space="preserve"> от </w:t>
      </w:r>
      <w:r w:rsidR="00987B0B">
        <w:rPr>
          <w:sz w:val="28"/>
          <w:szCs w:val="28"/>
        </w:rPr>
        <w:t>15</w:t>
      </w:r>
      <w:r>
        <w:rPr>
          <w:sz w:val="28"/>
          <w:szCs w:val="28"/>
        </w:rPr>
        <w:t xml:space="preserve"> лет – 30 % оклада.</w:t>
      </w:r>
    </w:p>
    <w:p w:rsidR="00397776" w:rsidRPr="00F11197" w:rsidRDefault="00397776" w:rsidP="00397776">
      <w:pPr>
        <w:autoSpaceDE w:val="0"/>
        <w:autoSpaceDN w:val="0"/>
        <w:adjustRightInd w:val="0"/>
        <w:ind w:firstLine="567"/>
        <w:jc w:val="both"/>
        <w:rPr>
          <w:sz w:val="28"/>
          <w:szCs w:val="28"/>
        </w:rPr>
      </w:pPr>
      <w:r>
        <w:rPr>
          <w:sz w:val="28"/>
          <w:szCs w:val="28"/>
        </w:rPr>
        <w:t xml:space="preserve">В стаж работы для установления надбавки включается период </w:t>
      </w:r>
      <w:r w:rsidR="00987B0B">
        <w:rPr>
          <w:sz w:val="28"/>
          <w:szCs w:val="28"/>
        </w:rPr>
        <w:t>замещения должностей государственной гражданской службы, должностей муниципальной службы, должностей руководителей и специалистов государственных и муниципальных учреждений, выполнявшие работу по осуществлению экономической деятельности и ведению бухгалтерского учета.</w:t>
      </w:r>
    </w:p>
    <w:p w:rsidR="005926AC" w:rsidRDefault="00045502" w:rsidP="00351E18">
      <w:pPr>
        <w:ind w:firstLine="709"/>
        <w:jc w:val="both"/>
        <w:rPr>
          <w:iCs/>
          <w:sz w:val="28"/>
        </w:rPr>
      </w:pPr>
      <w:r>
        <w:rPr>
          <w:iCs/>
          <w:sz w:val="28"/>
        </w:rPr>
        <w:t>4.1.</w:t>
      </w:r>
      <w:r w:rsidR="001560BA">
        <w:rPr>
          <w:iCs/>
          <w:sz w:val="28"/>
        </w:rPr>
        <w:t>3</w:t>
      </w:r>
      <w:r>
        <w:rPr>
          <w:iCs/>
          <w:sz w:val="28"/>
        </w:rPr>
        <w:t>. Премии по результатам работы.</w:t>
      </w:r>
    </w:p>
    <w:p w:rsidR="00045502" w:rsidRDefault="001560BA" w:rsidP="00351E18">
      <w:pPr>
        <w:ind w:firstLine="709"/>
        <w:jc w:val="both"/>
        <w:rPr>
          <w:iCs/>
          <w:sz w:val="28"/>
        </w:rPr>
      </w:pPr>
      <w:r>
        <w:rPr>
          <w:iCs/>
          <w:sz w:val="28"/>
        </w:rPr>
        <w:t>Работникам</w:t>
      </w:r>
      <w:r w:rsidR="00987B0B">
        <w:rPr>
          <w:iCs/>
          <w:sz w:val="28"/>
        </w:rPr>
        <w:t xml:space="preserve"> ЦБ</w:t>
      </w:r>
      <w:r>
        <w:rPr>
          <w:iCs/>
          <w:sz w:val="28"/>
        </w:rPr>
        <w:t xml:space="preserve"> по результатам работы в пределах установленного фонда оплаты труда могут устанавливаться следующие виды премий:</w:t>
      </w:r>
    </w:p>
    <w:p w:rsidR="001560BA" w:rsidRDefault="001560BA" w:rsidP="00351E18">
      <w:pPr>
        <w:ind w:firstLine="709"/>
        <w:jc w:val="both"/>
        <w:rPr>
          <w:iCs/>
          <w:sz w:val="28"/>
        </w:rPr>
      </w:pPr>
      <w:r>
        <w:rPr>
          <w:iCs/>
          <w:sz w:val="28"/>
        </w:rPr>
        <w:t>ежемесячная;</w:t>
      </w:r>
    </w:p>
    <w:p w:rsidR="001560BA" w:rsidRDefault="001560BA" w:rsidP="00351E18">
      <w:pPr>
        <w:ind w:firstLine="709"/>
        <w:jc w:val="both"/>
        <w:rPr>
          <w:iCs/>
          <w:sz w:val="28"/>
        </w:rPr>
      </w:pPr>
      <w:r>
        <w:rPr>
          <w:iCs/>
          <w:sz w:val="28"/>
        </w:rPr>
        <w:t>по итогам работы за год;</w:t>
      </w:r>
    </w:p>
    <w:p w:rsidR="001560BA" w:rsidRDefault="001560BA" w:rsidP="00351E18">
      <w:pPr>
        <w:ind w:firstLine="709"/>
        <w:jc w:val="both"/>
        <w:rPr>
          <w:iCs/>
          <w:sz w:val="28"/>
        </w:rPr>
      </w:pPr>
      <w:r>
        <w:rPr>
          <w:iCs/>
          <w:sz w:val="28"/>
        </w:rPr>
        <w:t>единовременная.</w:t>
      </w:r>
    </w:p>
    <w:p w:rsidR="00E54850" w:rsidRPr="00F11197" w:rsidRDefault="001560BA" w:rsidP="001560BA">
      <w:pPr>
        <w:pStyle w:val="formattext"/>
        <w:spacing w:before="0" w:beforeAutospacing="0" w:after="0" w:afterAutospacing="0"/>
        <w:ind w:firstLine="567"/>
        <w:jc w:val="both"/>
        <w:rPr>
          <w:sz w:val="28"/>
          <w:szCs w:val="28"/>
        </w:rPr>
      </w:pPr>
      <w:r>
        <w:rPr>
          <w:sz w:val="28"/>
          <w:szCs w:val="28"/>
        </w:rPr>
        <w:t xml:space="preserve">1) Ежемесячная премия выплачивается в процентах от оклада, предельный размер которой в процентном выражении от оклада не может превышать </w:t>
      </w:r>
      <w:r w:rsidR="00987B0B">
        <w:rPr>
          <w:sz w:val="28"/>
          <w:szCs w:val="28"/>
        </w:rPr>
        <w:t>12</w:t>
      </w:r>
      <w:r w:rsidR="00E54850">
        <w:rPr>
          <w:sz w:val="28"/>
          <w:szCs w:val="28"/>
        </w:rPr>
        <w:t>0 % оклада.</w:t>
      </w:r>
    </w:p>
    <w:p w:rsidR="00E54850" w:rsidRDefault="001560BA" w:rsidP="001560BA">
      <w:pPr>
        <w:pStyle w:val="formattext"/>
        <w:spacing w:before="0" w:beforeAutospacing="0" w:after="0" w:afterAutospacing="0"/>
        <w:ind w:firstLine="567"/>
        <w:jc w:val="both"/>
        <w:rPr>
          <w:sz w:val="28"/>
          <w:szCs w:val="28"/>
        </w:rPr>
      </w:pPr>
      <w:r w:rsidRPr="00F11197">
        <w:rPr>
          <w:sz w:val="28"/>
          <w:szCs w:val="28"/>
        </w:rPr>
        <w:t xml:space="preserve">При определении размера </w:t>
      </w:r>
      <w:r w:rsidR="00E54850">
        <w:rPr>
          <w:sz w:val="28"/>
          <w:szCs w:val="28"/>
        </w:rPr>
        <w:t>ежемесячной преми</w:t>
      </w:r>
      <w:r w:rsidRPr="00F11197">
        <w:rPr>
          <w:sz w:val="28"/>
          <w:szCs w:val="28"/>
        </w:rPr>
        <w:t>и</w:t>
      </w:r>
      <w:r w:rsidR="00E54850">
        <w:rPr>
          <w:sz w:val="28"/>
          <w:szCs w:val="28"/>
        </w:rPr>
        <w:t xml:space="preserve"> учитывается</w:t>
      </w:r>
      <w:r w:rsidRPr="00F11197">
        <w:rPr>
          <w:sz w:val="28"/>
          <w:szCs w:val="28"/>
        </w:rPr>
        <w:t>:</w:t>
      </w:r>
    </w:p>
    <w:p w:rsidR="001560BA" w:rsidRDefault="001560BA" w:rsidP="001560BA">
      <w:pPr>
        <w:pStyle w:val="formattext"/>
        <w:spacing w:before="0" w:beforeAutospacing="0" w:after="0" w:afterAutospacing="0"/>
        <w:ind w:firstLine="567"/>
        <w:jc w:val="both"/>
        <w:rPr>
          <w:sz w:val="28"/>
          <w:szCs w:val="28"/>
        </w:rPr>
      </w:pPr>
      <w:r w:rsidRPr="00F11197">
        <w:rPr>
          <w:sz w:val="28"/>
          <w:szCs w:val="28"/>
        </w:rPr>
        <w:t>своевременн</w:t>
      </w:r>
      <w:r w:rsidR="00B63BBE">
        <w:rPr>
          <w:sz w:val="28"/>
          <w:szCs w:val="28"/>
        </w:rPr>
        <w:t>ое</w:t>
      </w:r>
      <w:r w:rsidRPr="00F11197">
        <w:rPr>
          <w:sz w:val="28"/>
          <w:szCs w:val="28"/>
        </w:rPr>
        <w:t xml:space="preserve"> и качественн</w:t>
      </w:r>
      <w:r w:rsidR="00B63BBE">
        <w:rPr>
          <w:sz w:val="28"/>
          <w:szCs w:val="28"/>
        </w:rPr>
        <w:t>ое ведение бухгалтерского учета,</w:t>
      </w:r>
      <w:r w:rsidRPr="00F11197">
        <w:rPr>
          <w:sz w:val="28"/>
          <w:szCs w:val="28"/>
        </w:rPr>
        <w:t xml:space="preserve"> подготовка документов в соответствии с требованиями законодательства, в том числе </w:t>
      </w:r>
      <w:r w:rsidRPr="008169D0">
        <w:rPr>
          <w:sz w:val="28"/>
          <w:szCs w:val="28"/>
        </w:rPr>
        <w:t xml:space="preserve">грамотное, последовательное и логичное </w:t>
      </w:r>
      <w:r w:rsidRPr="00F11197">
        <w:rPr>
          <w:sz w:val="28"/>
          <w:szCs w:val="28"/>
        </w:rPr>
        <w:t>выполнение работы, не тр</w:t>
      </w:r>
      <w:r w:rsidR="00E54850">
        <w:rPr>
          <w:sz w:val="28"/>
          <w:szCs w:val="28"/>
        </w:rPr>
        <w:t>ебующее переделок и исправлений;</w:t>
      </w:r>
    </w:p>
    <w:p w:rsidR="000D066D" w:rsidRDefault="000D066D" w:rsidP="001560BA">
      <w:pPr>
        <w:pStyle w:val="formattext"/>
        <w:spacing w:before="0" w:beforeAutospacing="0" w:after="0" w:afterAutospacing="0"/>
        <w:ind w:firstLine="567"/>
        <w:jc w:val="both"/>
        <w:rPr>
          <w:sz w:val="28"/>
          <w:szCs w:val="28"/>
        </w:rPr>
      </w:pPr>
      <w:r>
        <w:rPr>
          <w:sz w:val="28"/>
          <w:szCs w:val="28"/>
        </w:rPr>
        <w:t>четкое выполнение должностной инструкции;</w:t>
      </w:r>
    </w:p>
    <w:p w:rsidR="008E2405" w:rsidRDefault="00E54850" w:rsidP="001560BA">
      <w:pPr>
        <w:pStyle w:val="formattext"/>
        <w:spacing w:before="0" w:beforeAutospacing="0" w:after="0" w:afterAutospacing="0"/>
        <w:ind w:firstLine="567"/>
        <w:jc w:val="both"/>
        <w:rPr>
          <w:sz w:val="28"/>
          <w:szCs w:val="28"/>
        </w:rPr>
      </w:pPr>
      <w:r>
        <w:rPr>
          <w:sz w:val="28"/>
          <w:szCs w:val="28"/>
        </w:rPr>
        <w:t>соблюдение трудовой и исполнительской дисциплины</w:t>
      </w:r>
      <w:r w:rsidR="008E2405">
        <w:rPr>
          <w:sz w:val="28"/>
          <w:szCs w:val="28"/>
        </w:rPr>
        <w:t>.</w:t>
      </w:r>
    </w:p>
    <w:p w:rsidR="00E54850" w:rsidRDefault="008E2405" w:rsidP="001560BA">
      <w:pPr>
        <w:pStyle w:val="formattext"/>
        <w:spacing w:before="0" w:beforeAutospacing="0" w:after="0" w:afterAutospacing="0"/>
        <w:ind w:firstLine="567"/>
        <w:jc w:val="both"/>
        <w:rPr>
          <w:sz w:val="28"/>
          <w:szCs w:val="28"/>
        </w:rPr>
      </w:pPr>
      <w:r>
        <w:rPr>
          <w:sz w:val="28"/>
          <w:szCs w:val="28"/>
        </w:rPr>
        <w:t xml:space="preserve">Премия устанавливается ежемесячно распоряжением главы района </w:t>
      </w:r>
      <w:r w:rsidR="00AF4E23">
        <w:rPr>
          <w:sz w:val="28"/>
          <w:szCs w:val="28"/>
        </w:rPr>
        <w:t>или приказом руководителя органов администрации района по</w:t>
      </w:r>
      <w:r>
        <w:rPr>
          <w:sz w:val="28"/>
          <w:szCs w:val="28"/>
        </w:rPr>
        <w:t xml:space="preserve"> итогам работы и производится за фактически отработанное время работников.</w:t>
      </w:r>
    </w:p>
    <w:p w:rsidR="00B24AA5" w:rsidRDefault="000D066D" w:rsidP="001560BA">
      <w:pPr>
        <w:pStyle w:val="formattext"/>
        <w:spacing w:before="0" w:beforeAutospacing="0" w:after="0" w:afterAutospacing="0"/>
        <w:ind w:firstLine="567"/>
        <w:jc w:val="both"/>
        <w:rPr>
          <w:sz w:val="28"/>
          <w:szCs w:val="28"/>
        </w:rPr>
      </w:pPr>
      <w:r>
        <w:rPr>
          <w:sz w:val="28"/>
          <w:szCs w:val="28"/>
        </w:rPr>
        <w:t>Ежемесячная премия не начисляется или ее размер может быть уменьшен за невыполнения условий премирования. Лишение ежемесячной премии или уменьшение ее размера оформляется распоряжением главы района</w:t>
      </w:r>
      <w:r w:rsidR="00AF4E23">
        <w:rPr>
          <w:sz w:val="28"/>
          <w:szCs w:val="28"/>
        </w:rPr>
        <w:t xml:space="preserve"> или приказом руководителя органов администрации района</w:t>
      </w:r>
      <w:r>
        <w:rPr>
          <w:sz w:val="28"/>
          <w:szCs w:val="28"/>
        </w:rPr>
        <w:t>.</w:t>
      </w:r>
    </w:p>
    <w:p w:rsidR="000D066D" w:rsidRDefault="000D066D" w:rsidP="001560BA">
      <w:pPr>
        <w:pStyle w:val="formattext"/>
        <w:spacing w:before="0" w:beforeAutospacing="0" w:after="0" w:afterAutospacing="0"/>
        <w:ind w:firstLine="567"/>
        <w:jc w:val="both"/>
        <w:rPr>
          <w:sz w:val="28"/>
          <w:szCs w:val="28"/>
        </w:rPr>
      </w:pPr>
      <w:r>
        <w:rPr>
          <w:sz w:val="28"/>
          <w:szCs w:val="28"/>
        </w:rPr>
        <w:t>2) Премия по итогам работы за год может выплачиваться работникам в случае экономии фонда оплаты труда, образовавшегося в конце финансового года, и максимальным размером не ограничивается.</w:t>
      </w:r>
    </w:p>
    <w:p w:rsidR="000D066D" w:rsidRPr="00746351" w:rsidRDefault="000D066D" w:rsidP="001560BA">
      <w:pPr>
        <w:pStyle w:val="formattext"/>
        <w:spacing w:before="0" w:beforeAutospacing="0" w:after="0" w:afterAutospacing="0"/>
        <w:ind w:firstLine="567"/>
        <w:jc w:val="both"/>
        <w:rPr>
          <w:sz w:val="28"/>
          <w:szCs w:val="28"/>
        </w:rPr>
      </w:pPr>
      <w:r>
        <w:rPr>
          <w:sz w:val="28"/>
          <w:szCs w:val="28"/>
        </w:rPr>
        <w:t xml:space="preserve">3) Единовременная премия выплачивается в процентах от оклада, за успешное выполнение поручений особой сложности, </w:t>
      </w:r>
      <w:r w:rsidR="00746351" w:rsidRPr="00746351">
        <w:rPr>
          <w:sz w:val="28"/>
          <w:szCs w:val="28"/>
        </w:rPr>
        <w:t xml:space="preserve">за длительную безупречную работу, </w:t>
      </w:r>
      <w:r w:rsidR="00AF4E23">
        <w:rPr>
          <w:sz w:val="28"/>
          <w:szCs w:val="28"/>
        </w:rPr>
        <w:t xml:space="preserve">деятельное участие в проведении общественно значимых мероприятиях, </w:t>
      </w:r>
      <w:r w:rsidR="00746351" w:rsidRPr="00746351">
        <w:rPr>
          <w:sz w:val="28"/>
          <w:szCs w:val="28"/>
        </w:rPr>
        <w:t>в связи с праздничными и юбилейными датами (по достижении возраста 50 лет и далее каждые 5 лет), при увольнении в связи с уходом на пенсию, в связи с награждением</w:t>
      </w:r>
      <w:r w:rsidR="00746351">
        <w:rPr>
          <w:sz w:val="28"/>
          <w:szCs w:val="28"/>
        </w:rPr>
        <w:t>.</w:t>
      </w:r>
    </w:p>
    <w:p w:rsidR="00746351" w:rsidRDefault="00746351" w:rsidP="00351E18">
      <w:pPr>
        <w:ind w:firstLine="709"/>
        <w:jc w:val="both"/>
        <w:rPr>
          <w:sz w:val="28"/>
          <w:szCs w:val="28"/>
        </w:rPr>
      </w:pPr>
      <w:r w:rsidRPr="00746351">
        <w:rPr>
          <w:sz w:val="28"/>
          <w:szCs w:val="28"/>
        </w:rPr>
        <w:t xml:space="preserve">Единовременная премия </w:t>
      </w:r>
      <w:r w:rsidR="00AF4E23">
        <w:rPr>
          <w:sz w:val="28"/>
          <w:szCs w:val="28"/>
        </w:rPr>
        <w:t>не может превышать размер месячного денежного содержания работника</w:t>
      </w:r>
      <w:r w:rsidRPr="00746351">
        <w:rPr>
          <w:sz w:val="28"/>
          <w:szCs w:val="28"/>
        </w:rPr>
        <w:t>.</w:t>
      </w:r>
      <w:r w:rsidRPr="00746351">
        <w:t xml:space="preserve"> </w:t>
      </w:r>
    </w:p>
    <w:p w:rsidR="001560BA" w:rsidRDefault="00746351" w:rsidP="00351E18">
      <w:pPr>
        <w:ind w:firstLine="709"/>
        <w:jc w:val="both"/>
        <w:rPr>
          <w:iCs/>
          <w:sz w:val="28"/>
          <w:szCs w:val="28"/>
        </w:rPr>
      </w:pPr>
      <w:r w:rsidRPr="00746351">
        <w:rPr>
          <w:sz w:val="28"/>
          <w:szCs w:val="28"/>
        </w:rPr>
        <w:t xml:space="preserve">Общий размер </w:t>
      </w:r>
      <w:r>
        <w:rPr>
          <w:sz w:val="28"/>
          <w:szCs w:val="28"/>
        </w:rPr>
        <w:t xml:space="preserve">единовременных </w:t>
      </w:r>
      <w:r w:rsidRPr="00746351">
        <w:rPr>
          <w:sz w:val="28"/>
          <w:szCs w:val="28"/>
        </w:rPr>
        <w:t xml:space="preserve">премий не должен превышать </w:t>
      </w:r>
      <w:r w:rsidR="00AF4E23">
        <w:rPr>
          <w:sz w:val="28"/>
          <w:szCs w:val="28"/>
        </w:rPr>
        <w:t>2-х месячных содержаний</w:t>
      </w:r>
      <w:r w:rsidRPr="00746351">
        <w:rPr>
          <w:sz w:val="28"/>
          <w:szCs w:val="28"/>
        </w:rPr>
        <w:t xml:space="preserve"> в расчете на год</w:t>
      </w:r>
      <w:r>
        <w:rPr>
          <w:sz w:val="28"/>
          <w:szCs w:val="28"/>
        </w:rPr>
        <w:t>.</w:t>
      </w:r>
    </w:p>
    <w:p w:rsidR="00532F0D" w:rsidRDefault="00532F0D" w:rsidP="00351E18">
      <w:pPr>
        <w:ind w:firstLine="709"/>
        <w:jc w:val="both"/>
        <w:rPr>
          <w:iCs/>
          <w:sz w:val="28"/>
          <w:szCs w:val="28"/>
        </w:rPr>
      </w:pPr>
      <w:r>
        <w:rPr>
          <w:iCs/>
          <w:sz w:val="28"/>
          <w:szCs w:val="28"/>
        </w:rPr>
        <w:lastRenderedPageBreak/>
        <w:t>4.1.4. Материальная помощь к отпуску.</w:t>
      </w:r>
    </w:p>
    <w:p w:rsidR="00532F0D" w:rsidRDefault="00532F0D" w:rsidP="00351E18">
      <w:pPr>
        <w:ind w:firstLine="709"/>
        <w:jc w:val="both"/>
        <w:rPr>
          <w:iCs/>
          <w:sz w:val="28"/>
          <w:szCs w:val="28"/>
        </w:rPr>
      </w:pPr>
      <w:r>
        <w:rPr>
          <w:iCs/>
          <w:sz w:val="28"/>
        </w:rPr>
        <w:t>Работникам</w:t>
      </w:r>
      <w:r w:rsidR="00B63BBE">
        <w:rPr>
          <w:iCs/>
          <w:sz w:val="28"/>
        </w:rPr>
        <w:t xml:space="preserve"> ЦБ</w:t>
      </w:r>
      <w:r>
        <w:rPr>
          <w:iCs/>
          <w:sz w:val="28"/>
          <w:szCs w:val="28"/>
        </w:rPr>
        <w:t xml:space="preserve"> ежегодно выплачивается материальная помощь к отпуску в размере двух должностных окладов по заявлению работника.</w:t>
      </w:r>
    </w:p>
    <w:p w:rsidR="00397776" w:rsidRDefault="00397776" w:rsidP="00397776">
      <w:pPr>
        <w:autoSpaceDE w:val="0"/>
        <w:autoSpaceDN w:val="0"/>
        <w:adjustRightInd w:val="0"/>
        <w:ind w:firstLine="540"/>
        <w:jc w:val="both"/>
        <w:rPr>
          <w:sz w:val="28"/>
          <w:szCs w:val="28"/>
        </w:rPr>
      </w:pPr>
      <w:r>
        <w:rPr>
          <w:sz w:val="28"/>
          <w:szCs w:val="28"/>
        </w:rPr>
        <w:t>При предоставлении работнику за первый год работы в органах администрации района отпуска, по соглашению сторон, до истечения шести месяцев работы единовременная выплата к отпуску производится пропорционально отработанному времени из расчета 1/12 годового размера единовременной выплаты за каждый полный календарный месяц исполнения должностных обязанностей.</w:t>
      </w:r>
    </w:p>
    <w:p w:rsidR="00532F0D" w:rsidRDefault="00532F0D" w:rsidP="00351E18">
      <w:pPr>
        <w:ind w:firstLine="709"/>
        <w:jc w:val="both"/>
        <w:rPr>
          <w:iCs/>
          <w:sz w:val="28"/>
          <w:szCs w:val="28"/>
        </w:rPr>
      </w:pPr>
      <w:r>
        <w:rPr>
          <w:iCs/>
          <w:sz w:val="28"/>
          <w:szCs w:val="28"/>
        </w:rPr>
        <w:t>При увольнении работника, не использовавшего ежегодный оплачиваемый отпуск и не получившим материальную помощь, материальная помощь исчисляется пропорционально числу отработанных месяцев в данном рабочем году.</w:t>
      </w:r>
    </w:p>
    <w:p w:rsidR="00746351" w:rsidRDefault="00746351" w:rsidP="00351E18">
      <w:pPr>
        <w:ind w:firstLine="709"/>
        <w:jc w:val="both"/>
        <w:rPr>
          <w:iCs/>
          <w:sz w:val="28"/>
          <w:szCs w:val="28"/>
        </w:rPr>
      </w:pPr>
      <w:r>
        <w:rPr>
          <w:iCs/>
          <w:sz w:val="28"/>
          <w:szCs w:val="28"/>
        </w:rPr>
        <w:t xml:space="preserve">4.2. </w:t>
      </w:r>
      <w:r w:rsidRPr="00746351">
        <w:rPr>
          <w:sz w:val="28"/>
          <w:szCs w:val="28"/>
        </w:rPr>
        <w:t xml:space="preserve">Критерии и (или) целевые показатели для оценки эффективности (качества) работы для установления выплат стимулирующего характера работникам устанавливаются </w:t>
      </w:r>
      <w:r>
        <w:rPr>
          <w:sz w:val="28"/>
          <w:szCs w:val="28"/>
        </w:rPr>
        <w:t>руководителем</w:t>
      </w:r>
      <w:r w:rsidR="00AF4E23">
        <w:rPr>
          <w:sz w:val="28"/>
          <w:szCs w:val="28"/>
        </w:rPr>
        <w:t xml:space="preserve"> органа администрации района.</w:t>
      </w:r>
    </w:p>
    <w:p w:rsidR="0049721A" w:rsidRDefault="00746351" w:rsidP="0049721A">
      <w:pPr>
        <w:pStyle w:val="formattext"/>
        <w:spacing w:before="0" w:beforeAutospacing="0" w:after="0" w:afterAutospacing="0"/>
        <w:ind w:firstLine="709"/>
        <w:jc w:val="both"/>
        <w:rPr>
          <w:iCs/>
          <w:sz w:val="28"/>
          <w:szCs w:val="28"/>
        </w:rPr>
      </w:pPr>
      <w:r w:rsidRPr="00746351">
        <w:rPr>
          <w:iCs/>
          <w:sz w:val="28"/>
          <w:szCs w:val="28"/>
        </w:rPr>
        <w:t xml:space="preserve">4.3. </w:t>
      </w:r>
      <w:r w:rsidRPr="00746351">
        <w:rPr>
          <w:sz w:val="28"/>
          <w:szCs w:val="28"/>
        </w:rPr>
        <w:t>Выплаты стимулирующего характера не образуют новый оклад и не учитываются при начислении иных выплат стимулирующего и компенсационного характера.</w:t>
      </w:r>
    </w:p>
    <w:p w:rsidR="00D90DDB" w:rsidRDefault="00D90DDB" w:rsidP="0049721A">
      <w:pPr>
        <w:pStyle w:val="formattext"/>
        <w:spacing w:before="0" w:beforeAutospacing="0" w:after="0" w:afterAutospacing="0"/>
        <w:ind w:firstLine="709"/>
        <w:jc w:val="both"/>
        <w:rPr>
          <w:i/>
          <w:iCs/>
          <w:sz w:val="28"/>
          <w:szCs w:val="28"/>
        </w:rPr>
      </w:pPr>
    </w:p>
    <w:p w:rsidR="00D90DDB" w:rsidRPr="00D90DDB" w:rsidRDefault="00397776" w:rsidP="0049721A">
      <w:pPr>
        <w:pStyle w:val="formattext"/>
        <w:spacing w:before="0" w:beforeAutospacing="0" w:after="0" w:afterAutospacing="0"/>
        <w:ind w:firstLine="709"/>
        <w:jc w:val="both"/>
        <w:rPr>
          <w:iCs/>
          <w:sz w:val="28"/>
          <w:szCs w:val="28"/>
        </w:rPr>
      </w:pPr>
      <w:r>
        <w:rPr>
          <w:iCs/>
          <w:sz w:val="28"/>
          <w:szCs w:val="28"/>
        </w:rPr>
        <w:t>5</w:t>
      </w:r>
      <w:r w:rsidR="00532F0D">
        <w:rPr>
          <w:iCs/>
          <w:sz w:val="28"/>
          <w:szCs w:val="28"/>
        </w:rPr>
        <w:t>.</w:t>
      </w:r>
      <w:r w:rsidR="00D90DDB">
        <w:rPr>
          <w:iCs/>
          <w:sz w:val="28"/>
          <w:szCs w:val="28"/>
        </w:rPr>
        <w:t xml:space="preserve"> Производить работникам</w:t>
      </w:r>
      <w:r w:rsidR="00532F0D">
        <w:rPr>
          <w:iCs/>
          <w:sz w:val="28"/>
          <w:szCs w:val="28"/>
        </w:rPr>
        <w:t xml:space="preserve"> иные выплаты, предусмотренные действующим законодательством и соответствующими нормативными правовыми актами администрации района и органов администрации района.</w:t>
      </w:r>
    </w:p>
    <w:sectPr w:rsidR="00D90DDB" w:rsidRPr="00D90DDB" w:rsidSect="005D3D4F">
      <w:headerReference w:type="default" r:id="rId12"/>
      <w:headerReference w:type="first" r:id="rId13"/>
      <w:type w:val="continuous"/>
      <w:pgSz w:w="11906" w:h="16838"/>
      <w:pgMar w:top="1134" w:right="851" w:bottom="1134" w:left="1701" w:header="312"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4ED" w:rsidRDefault="006214ED">
      <w:r>
        <w:separator/>
      </w:r>
    </w:p>
  </w:endnote>
  <w:endnote w:type="continuationSeparator" w:id="0">
    <w:p w:rsidR="006214ED" w:rsidRDefault="00621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4ED" w:rsidRDefault="006214ED">
      <w:r>
        <w:separator/>
      </w:r>
    </w:p>
  </w:footnote>
  <w:footnote w:type="continuationSeparator" w:id="0">
    <w:p w:rsidR="006214ED" w:rsidRDefault="00621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2A5" w:rsidRDefault="00BD594D" w:rsidP="00E612A5">
    <w:pPr>
      <w:pStyle w:val="a8"/>
      <w:jc w:val="right"/>
      <w:rPr>
        <w:lang w:val="en-US"/>
      </w:rPr>
    </w:pPr>
    <w:r>
      <w:rPr>
        <w:lang w:val="en-US"/>
      </w:rPr>
      <w:t xml:space="preserve">                                   </w:t>
    </w:r>
  </w:p>
  <w:p w:rsidR="006001BD" w:rsidRPr="00E612A5" w:rsidRDefault="00E612A5" w:rsidP="00E612A5">
    <w:pPr>
      <w:pStyle w:val="a8"/>
      <w:jc w:val="center"/>
      <w:rPr>
        <w:sz w:val="24"/>
        <w:szCs w:val="24"/>
        <w:lang w:val="en-US"/>
      </w:rPr>
    </w:pPr>
    <w:r w:rsidRPr="00E612A5">
      <w:rPr>
        <w:sz w:val="24"/>
        <w:szCs w:val="24"/>
      </w:rPr>
      <w:fldChar w:fldCharType="begin"/>
    </w:r>
    <w:r w:rsidRPr="00E612A5">
      <w:rPr>
        <w:sz w:val="24"/>
        <w:szCs w:val="24"/>
      </w:rPr>
      <w:instrText>PAGE   \* MERGEFORMAT</w:instrText>
    </w:r>
    <w:r w:rsidRPr="00E612A5">
      <w:rPr>
        <w:sz w:val="24"/>
        <w:szCs w:val="24"/>
      </w:rPr>
      <w:fldChar w:fldCharType="separate"/>
    </w:r>
    <w:r w:rsidR="003E283A">
      <w:rPr>
        <w:noProof/>
        <w:sz w:val="24"/>
        <w:szCs w:val="24"/>
      </w:rPr>
      <w:t>2</w:t>
    </w:r>
    <w:r w:rsidRPr="00E612A5">
      <w:rPr>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29D" w:rsidRDefault="006214ED" w:rsidP="001E243D">
    <w:pPr>
      <w:pStyle w:val="a7"/>
      <w:ind w:right="-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57pt">
          <v:imagedata r:id="rId1" o:title="gerb_perv"/>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lvlText w:val=""/>
      <w:lvlJc w:val="left"/>
      <w:pPr>
        <w:tabs>
          <w:tab w:val="num" w:pos="1080"/>
        </w:tabs>
        <w:ind w:left="1080" w:hanging="227"/>
      </w:pPr>
      <w:rPr>
        <w:rFonts w:ascii="Symbol" w:hAnsi="Symbol" w:cs="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7A5D"/>
    <w:rsid w:val="00006F43"/>
    <w:rsid w:val="0002702B"/>
    <w:rsid w:val="00037FFA"/>
    <w:rsid w:val="00045502"/>
    <w:rsid w:val="00052B68"/>
    <w:rsid w:val="000A60DD"/>
    <w:rsid w:val="000B3B64"/>
    <w:rsid w:val="000D066D"/>
    <w:rsid w:val="00100A41"/>
    <w:rsid w:val="00107916"/>
    <w:rsid w:val="00111175"/>
    <w:rsid w:val="00111307"/>
    <w:rsid w:val="001113EB"/>
    <w:rsid w:val="001317CF"/>
    <w:rsid w:val="00134975"/>
    <w:rsid w:val="00141FA5"/>
    <w:rsid w:val="001560BA"/>
    <w:rsid w:val="00157C28"/>
    <w:rsid w:val="0019429D"/>
    <w:rsid w:val="001A0B9A"/>
    <w:rsid w:val="001B18F5"/>
    <w:rsid w:val="001B7A5D"/>
    <w:rsid w:val="001C2C31"/>
    <w:rsid w:val="001E243D"/>
    <w:rsid w:val="001F1B09"/>
    <w:rsid w:val="001F478C"/>
    <w:rsid w:val="002003D9"/>
    <w:rsid w:val="002014C9"/>
    <w:rsid w:val="00203F1F"/>
    <w:rsid w:val="00205263"/>
    <w:rsid w:val="00207246"/>
    <w:rsid w:val="0021486C"/>
    <w:rsid w:val="002173A8"/>
    <w:rsid w:val="002402DE"/>
    <w:rsid w:val="00240C2E"/>
    <w:rsid w:val="00266076"/>
    <w:rsid w:val="00266405"/>
    <w:rsid w:val="002678B4"/>
    <w:rsid w:val="0027064C"/>
    <w:rsid w:val="00286F84"/>
    <w:rsid w:val="002A3643"/>
    <w:rsid w:val="002B7225"/>
    <w:rsid w:val="002C1710"/>
    <w:rsid w:val="002E016C"/>
    <w:rsid w:val="002F740A"/>
    <w:rsid w:val="0032313A"/>
    <w:rsid w:val="00325520"/>
    <w:rsid w:val="00333819"/>
    <w:rsid w:val="00343397"/>
    <w:rsid w:val="00345B54"/>
    <w:rsid w:val="00347A08"/>
    <w:rsid w:val="00351E18"/>
    <w:rsid w:val="00381385"/>
    <w:rsid w:val="00386F48"/>
    <w:rsid w:val="00397776"/>
    <w:rsid w:val="003C53C2"/>
    <w:rsid w:val="003D05F1"/>
    <w:rsid w:val="003E029D"/>
    <w:rsid w:val="003E125E"/>
    <w:rsid w:val="003E283A"/>
    <w:rsid w:val="003E36E6"/>
    <w:rsid w:val="00401069"/>
    <w:rsid w:val="0041300A"/>
    <w:rsid w:val="00425BA2"/>
    <w:rsid w:val="00431ED0"/>
    <w:rsid w:val="0049721A"/>
    <w:rsid w:val="004B5366"/>
    <w:rsid w:val="004D59D6"/>
    <w:rsid w:val="004E705F"/>
    <w:rsid w:val="00500CE0"/>
    <w:rsid w:val="00502C3C"/>
    <w:rsid w:val="0052593F"/>
    <w:rsid w:val="0053260F"/>
    <w:rsid w:val="00532F0D"/>
    <w:rsid w:val="005372A5"/>
    <w:rsid w:val="00547978"/>
    <w:rsid w:val="0056750B"/>
    <w:rsid w:val="0058599C"/>
    <w:rsid w:val="005926AC"/>
    <w:rsid w:val="005A5D49"/>
    <w:rsid w:val="005D3D4F"/>
    <w:rsid w:val="006001BD"/>
    <w:rsid w:val="00601608"/>
    <w:rsid w:val="00612AC6"/>
    <w:rsid w:val="006214ED"/>
    <w:rsid w:val="006214FD"/>
    <w:rsid w:val="006273C2"/>
    <w:rsid w:val="00634A00"/>
    <w:rsid w:val="00663CEF"/>
    <w:rsid w:val="00673B4B"/>
    <w:rsid w:val="0068300D"/>
    <w:rsid w:val="006868C8"/>
    <w:rsid w:val="006940E2"/>
    <w:rsid w:val="006A4FFA"/>
    <w:rsid w:val="006B18A4"/>
    <w:rsid w:val="006C3064"/>
    <w:rsid w:val="006D112F"/>
    <w:rsid w:val="006D1281"/>
    <w:rsid w:val="006E0210"/>
    <w:rsid w:val="006F08BB"/>
    <w:rsid w:val="007026EE"/>
    <w:rsid w:val="00703813"/>
    <w:rsid w:val="00712C1D"/>
    <w:rsid w:val="00713B77"/>
    <w:rsid w:val="00720BEC"/>
    <w:rsid w:val="007261AA"/>
    <w:rsid w:val="007343DC"/>
    <w:rsid w:val="007365DD"/>
    <w:rsid w:val="0074431B"/>
    <w:rsid w:val="00746351"/>
    <w:rsid w:val="0074762B"/>
    <w:rsid w:val="007924A0"/>
    <w:rsid w:val="008169D0"/>
    <w:rsid w:val="00883A32"/>
    <w:rsid w:val="008959A4"/>
    <w:rsid w:val="00897DFF"/>
    <w:rsid w:val="008A2876"/>
    <w:rsid w:val="008A6201"/>
    <w:rsid w:val="008B6241"/>
    <w:rsid w:val="008B7B47"/>
    <w:rsid w:val="008B7F3B"/>
    <w:rsid w:val="008E2405"/>
    <w:rsid w:val="008E32BD"/>
    <w:rsid w:val="00902BB7"/>
    <w:rsid w:val="0092022F"/>
    <w:rsid w:val="009268EC"/>
    <w:rsid w:val="0093000C"/>
    <w:rsid w:val="00977173"/>
    <w:rsid w:val="009777F1"/>
    <w:rsid w:val="00987B0B"/>
    <w:rsid w:val="0099719B"/>
    <w:rsid w:val="00997BD5"/>
    <w:rsid w:val="009D0408"/>
    <w:rsid w:val="009D0900"/>
    <w:rsid w:val="009E7602"/>
    <w:rsid w:val="00A10F91"/>
    <w:rsid w:val="00A36485"/>
    <w:rsid w:val="00A53F75"/>
    <w:rsid w:val="00A633D2"/>
    <w:rsid w:val="00A876DF"/>
    <w:rsid w:val="00A9244D"/>
    <w:rsid w:val="00AD5DC7"/>
    <w:rsid w:val="00AF4E23"/>
    <w:rsid w:val="00AF5310"/>
    <w:rsid w:val="00B23A08"/>
    <w:rsid w:val="00B249E4"/>
    <w:rsid w:val="00B24AA5"/>
    <w:rsid w:val="00B32336"/>
    <w:rsid w:val="00B4371A"/>
    <w:rsid w:val="00B63BBE"/>
    <w:rsid w:val="00B83735"/>
    <w:rsid w:val="00B8536C"/>
    <w:rsid w:val="00B868F2"/>
    <w:rsid w:val="00B91766"/>
    <w:rsid w:val="00BB3C2A"/>
    <w:rsid w:val="00BC66B8"/>
    <w:rsid w:val="00BD594D"/>
    <w:rsid w:val="00BE19F0"/>
    <w:rsid w:val="00C27392"/>
    <w:rsid w:val="00C33F91"/>
    <w:rsid w:val="00C35D1E"/>
    <w:rsid w:val="00C65963"/>
    <w:rsid w:val="00C8196F"/>
    <w:rsid w:val="00CA0BDE"/>
    <w:rsid w:val="00CB48FE"/>
    <w:rsid w:val="00CE1E53"/>
    <w:rsid w:val="00CF3057"/>
    <w:rsid w:val="00D40C06"/>
    <w:rsid w:val="00D500AF"/>
    <w:rsid w:val="00D56B56"/>
    <w:rsid w:val="00D578A0"/>
    <w:rsid w:val="00D66640"/>
    <w:rsid w:val="00D77613"/>
    <w:rsid w:val="00D8661E"/>
    <w:rsid w:val="00D90DDB"/>
    <w:rsid w:val="00DC705E"/>
    <w:rsid w:val="00DF1BDF"/>
    <w:rsid w:val="00E26B6F"/>
    <w:rsid w:val="00E352AA"/>
    <w:rsid w:val="00E44300"/>
    <w:rsid w:val="00E51EEE"/>
    <w:rsid w:val="00E53109"/>
    <w:rsid w:val="00E5465B"/>
    <w:rsid w:val="00E54850"/>
    <w:rsid w:val="00E5735E"/>
    <w:rsid w:val="00E612A5"/>
    <w:rsid w:val="00E67F8E"/>
    <w:rsid w:val="00E7308F"/>
    <w:rsid w:val="00E74022"/>
    <w:rsid w:val="00E759D8"/>
    <w:rsid w:val="00EB1CE6"/>
    <w:rsid w:val="00EB625A"/>
    <w:rsid w:val="00EC4548"/>
    <w:rsid w:val="00ED449C"/>
    <w:rsid w:val="00EF5289"/>
    <w:rsid w:val="00EF7B69"/>
    <w:rsid w:val="00F03FFA"/>
    <w:rsid w:val="00F11197"/>
    <w:rsid w:val="00F1752F"/>
    <w:rsid w:val="00F37DCE"/>
    <w:rsid w:val="00F456C4"/>
    <w:rsid w:val="00F57806"/>
    <w:rsid w:val="00F77D81"/>
    <w:rsid w:val="00F77E12"/>
    <w:rsid w:val="00F961CA"/>
    <w:rsid w:val="00FA5B4A"/>
    <w:rsid w:val="00FB4B35"/>
    <w:rsid w:val="00FF3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6423EF-A6F2-45E5-ABE1-C6C39B8E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right"/>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outlineLvl w:val="2"/>
    </w:pPr>
    <w:rPr>
      <w:sz w:val="24"/>
    </w:rPr>
  </w:style>
  <w:style w:type="paragraph" w:styleId="4">
    <w:name w:val="heading 4"/>
    <w:basedOn w:val="a"/>
    <w:next w:val="a"/>
    <w:qFormat/>
    <w:pPr>
      <w:keepNext/>
      <w:outlineLvl w:val="3"/>
    </w:pPr>
    <w:rPr>
      <w:b/>
      <w:sz w:val="28"/>
    </w:rPr>
  </w:style>
  <w:style w:type="paragraph" w:styleId="5">
    <w:name w:val="heading 5"/>
    <w:basedOn w:val="a"/>
    <w:next w:val="a"/>
    <w:qFormat/>
    <w:pPr>
      <w:keepNext/>
      <w:outlineLvl w:val="4"/>
    </w:pPr>
    <w:rPr>
      <w:b/>
      <w:sz w:val="24"/>
    </w:rPr>
  </w:style>
  <w:style w:type="paragraph" w:styleId="6">
    <w:name w:val="heading 6"/>
    <w:basedOn w:val="a"/>
    <w:next w:val="a"/>
    <w:qFormat/>
    <w:pPr>
      <w:keepNext/>
      <w:jc w:val="center"/>
      <w:outlineLvl w:val="5"/>
    </w:pPr>
    <w:rPr>
      <w:b/>
      <w:sz w:val="26"/>
    </w:rPr>
  </w:style>
  <w:style w:type="paragraph" w:styleId="7">
    <w:name w:val="heading 7"/>
    <w:basedOn w:val="a"/>
    <w:next w:val="a"/>
    <w:qFormat/>
    <w:pPr>
      <w:keepNext/>
      <w:outlineLvl w:val="6"/>
    </w:pPr>
    <w:rPr>
      <w:b/>
      <w:sz w:val="22"/>
    </w:rPr>
  </w:style>
  <w:style w:type="paragraph" w:styleId="8">
    <w:name w:val="heading 8"/>
    <w:basedOn w:val="a"/>
    <w:next w:val="a"/>
    <w:qFormat/>
    <w:pPr>
      <w:keepNext/>
      <w:ind w:firstLine="567"/>
      <w:outlineLvl w:val="7"/>
    </w:pPr>
    <w:rPr>
      <w:sz w:val="26"/>
    </w:rPr>
  </w:style>
  <w:style w:type="paragraph" w:styleId="9">
    <w:name w:val="heading 9"/>
    <w:basedOn w:val="a"/>
    <w:next w:val="a"/>
    <w:qFormat/>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6"/>
    </w:rPr>
  </w:style>
  <w:style w:type="paragraph" w:styleId="a4">
    <w:name w:val="Body Text Indent"/>
    <w:basedOn w:val="a"/>
    <w:pPr>
      <w:ind w:firstLine="567"/>
      <w:jc w:val="both"/>
    </w:pPr>
    <w:rPr>
      <w:sz w:val="28"/>
    </w:rPr>
  </w:style>
  <w:style w:type="character" w:styleId="a5">
    <w:name w:val="Hyperlink"/>
    <w:rsid w:val="00D77613"/>
    <w:rPr>
      <w:color w:val="0000FF"/>
      <w:u w:val="single"/>
    </w:rPr>
  </w:style>
  <w:style w:type="paragraph" w:styleId="a6">
    <w:name w:val="Balloon Text"/>
    <w:basedOn w:val="a"/>
    <w:semiHidden/>
    <w:rsid w:val="00266405"/>
    <w:rPr>
      <w:rFonts w:ascii="Tahoma" w:hAnsi="Tahoma" w:cs="Tahoma"/>
      <w:sz w:val="16"/>
      <w:szCs w:val="16"/>
    </w:rPr>
  </w:style>
  <w:style w:type="paragraph" w:styleId="a7">
    <w:name w:val="header"/>
    <w:basedOn w:val="a"/>
    <w:rsid w:val="006001BD"/>
    <w:pPr>
      <w:tabs>
        <w:tab w:val="center" w:pos="4677"/>
        <w:tab w:val="right" w:pos="9355"/>
      </w:tabs>
    </w:pPr>
  </w:style>
  <w:style w:type="paragraph" w:styleId="a8">
    <w:name w:val="footer"/>
    <w:basedOn w:val="a"/>
    <w:link w:val="a9"/>
    <w:uiPriority w:val="99"/>
    <w:rsid w:val="006001BD"/>
    <w:pPr>
      <w:tabs>
        <w:tab w:val="center" w:pos="4677"/>
        <w:tab w:val="right" w:pos="9355"/>
      </w:tabs>
    </w:pPr>
  </w:style>
  <w:style w:type="character" w:customStyle="1" w:styleId="a9">
    <w:name w:val="Нижний колонтитул Знак"/>
    <w:link w:val="a8"/>
    <w:uiPriority w:val="99"/>
    <w:rsid w:val="006214FD"/>
  </w:style>
  <w:style w:type="paragraph" w:customStyle="1" w:styleId="formattext">
    <w:name w:val="formattext"/>
    <w:basedOn w:val="a"/>
    <w:rsid w:val="00100A41"/>
    <w:pPr>
      <w:spacing w:before="100" w:beforeAutospacing="1" w:after="100" w:afterAutospacing="1"/>
    </w:pPr>
    <w:rPr>
      <w:sz w:val="24"/>
      <w:szCs w:val="24"/>
    </w:rPr>
  </w:style>
  <w:style w:type="table" w:styleId="aa">
    <w:name w:val="Table Grid"/>
    <w:basedOn w:val="a1"/>
    <w:uiPriority w:val="59"/>
    <w:rsid w:val="00B24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4E705F"/>
    <w:pPr>
      <w:autoSpaceDE w:val="0"/>
      <w:autoSpaceDN w:val="0"/>
      <w:adjustRightInd w:val="0"/>
      <w:ind w:right="19772"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07664"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docs.cntd.ru/document/90180766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EF1F26DEDC2F917F56820771F493DDAD3D294A8696DD743BE5528191B3229E7ED84D041539E1B273364B2E125735C68189EE0820ErFd5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cs.cntd.ru/document/901807664" TargetMode="External"/><Relationship Id="rId4" Type="http://schemas.openxmlformats.org/officeDocument/2006/relationships/webSettings" Target="webSettings.xml"/><Relationship Id="rId9" Type="http://schemas.openxmlformats.org/officeDocument/2006/relationships/hyperlink" Target="https://docs.cntd.ru/document/901807664"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1075</TotalTime>
  <Pages>6</Pages>
  <Words>1935</Words>
  <Characters>11035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РОССИЙСКАЯ ФЕДЕРАЦИЯ                          Директору</vt:lpstr>
    </vt:vector>
  </TitlesOfParts>
  <Company>Администрация</Company>
  <LinksUpToDate>false</LinksUpToDate>
  <CharactersWithSpaces>12945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Директору</dc:title>
  <dc:subject/>
  <dc:creator>Отдел</dc:creator>
  <cp:keywords/>
  <cp:lastModifiedBy>Евсеенкова Е.А.</cp:lastModifiedBy>
  <cp:revision>73</cp:revision>
  <cp:lastPrinted>2022-05-11T03:00:00Z</cp:lastPrinted>
  <dcterms:created xsi:type="dcterms:W3CDTF">2016-08-30T01:27:00Z</dcterms:created>
  <dcterms:modified xsi:type="dcterms:W3CDTF">2022-06-24T02:03:00Z</dcterms:modified>
</cp:coreProperties>
</file>