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141" w:type="dxa"/>
        <w:tblInd w:w="-34" w:type="dxa"/>
        <w:tblLayout w:type="fixed"/>
        <w:tblLook w:val="0000"/>
      </w:tblPr>
      <w:tblGrid>
        <w:gridCol w:w="2934"/>
        <w:gridCol w:w="1177"/>
        <w:gridCol w:w="2297"/>
        <w:gridCol w:w="1032"/>
        <w:gridCol w:w="1701"/>
      </w:tblGrid>
      <w:tr w:rsidR="006868C8" w:rsidRPr="00063958" w:rsidTr="00572865">
        <w:trPr>
          <w:cantSplit/>
          <w:trHeight w:val="595"/>
        </w:trPr>
        <w:tc>
          <w:tcPr>
            <w:tcW w:w="914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572865">
        <w:trPr>
          <w:cantSplit/>
        </w:trPr>
        <w:tc>
          <w:tcPr>
            <w:tcW w:w="2934" w:type="dxa"/>
            <w:tcBorders>
              <w:bottom w:val="single" w:sz="4" w:space="0" w:color="auto"/>
            </w:tcBorders>
          </w:tcPr>
          <w:p w:rsidR="006868C8" w:rsidRPr="008F7A5C" w:rsidRDefault="008F5710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5710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1361</w:t>
            </w:r>
          </w:p>
        </w:tc>
      </w:tr>
      <w:tr w:rsidR="006868C8" w:rsidRPr="00063958" w:rsidTr="00572865">
        <w:trPr>
          <w:cantSplit/>
        </w:trPr>
        <w:tc>
          <w:tcPr>
            <w:tcW w:w="914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572865">
        <w:trPr>
          <w:cantSplit/>
          <w:trHeight w:val="752"/>
        </w:trPr>
        <w:tc>
          <w:tcPr>
            <w:tcW w:w="914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72865" w:rsidRPr="00063958" w:rsidTr="00572865">
        <w:trPr>
          <w:cantSplit/>
        </w:trPr>
        <w:tc>
          <w:tcPr>
            <w:tcW w:w="4111" w:type="dxa"/>
            <w:gridSpan w:val="2"/>
          </w:tcPr>
          <w:p w:rsidR="00572865" w:rsidRPr="00572865" w:rsidRDefault="00572865">
            <w:pPr>
              <w:rPr>
                <w:sz w:val="27"/>
                <w:szCs w:val="27"/>
              </w:rPr>
            </w:pPr>
            <w:r w:rsidRPr="00572865">
              <w:rPr>
                <w:sz w:val="27"/>
                <w:szCs w:val="27"/>
              </w:rPr>
              <w:t>Об утверждении Положения о балансовой комиссии при администрации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2865" w:rsidRDefault="00572865"/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2865" w:rsidRPr="00063958" w:rsidRDefault="0057286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572865">
        <w:trPr>
          <w:cantSplit/>
          <w:trHeight w:hRule="exact" w:val="1134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57286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72865" w:rsidRPr="00572865" w:rsidRDefault="00572865" w:rsidP="00572865">
      <w:pPr>
        <w:autoSpaceDN w:val="0"/>
        <w:adjustRightInd w:val="0"/>
        <w:ind w:firstLine="709"/>
        <w:jc w:val="both"/>
        <w:rPr>
          <w:color w:val="292929"/>
          <w:sz w:val="27"/>
          <w:szCs w:val="27"/>
        </w:rPr>
      </w:pPr>
      <w:r w:rsidRPr="00572865">
        <w:rPr>
          <w:sz w:val="27"/>
          <w:szCs w:val="27"/>
        </w:rPr>
        <w:t xml:space="preserve">В целях повышения эффективности деятельности муниципальных унитарных предприятий и муниципальных учреждений </w:t>
      </w:r>
      <w:r w:rsidR="00866AC6">
        <w:rPr>
          <w:sz w:val="27"/>
          <w:szCs w:val="27"/>
        </w:rPr>
        <w:t xml:space="preserve">Первомайского </w:t>
      </w:r>
      <w:r w:rsidRPr="00572865">
        <w:rPr>
          <w:sz w:val="27"/>
          <w:szCs w:val="27"/>
        </w:rPr>
        <w:t xml:space="preserve">района,   проведения постоянного анализа их финансово - экономического состояния,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572865">
        <w:rPr>
          <w:spacing w:val="40"/>
          <w:sz w:val="27"/>
          <w:szCs w:val="27"/>
        </w:rPr>
        <w:t>постановляю:</w:t>
      </w:r>
      <w:r w:rsidRPr="00572865">
        <w:rPr>
          <w:color w:val="292929"/>
          <w:sz w:val="27"/>
          <w:szCs w:val="27"/>
        </w:rPr>
        <w:t xml:space="preserve"> </w:t>
      </w:r>
    </w:p>
    <w:p w:rsidR="00572865" w:rsidRPr="00572865" w:rsidRDefault="00572865" w:rsidP="00572865">
      <w:pPr>
        <w:autoSpaceDN w:val="0"/>
        <w:adjustRightInd w:val="0"/>
        <w:ind w:firstLine="708"/>
        <w:jc w:val="both"/>
        <w:rPr>
          <w:color w:val="292929"/>
          <w:sz w:val="27"/>
          <w:szCs w:val="27"/>
        </w:rPr>
      </w:pPr>
    </w:p>
    <w:p w:rsidR="00572865" w:rsidRPr="00572865" w:rsidRDefault="00572865" w:rsidP="008E0ADB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572865">
        <w:rPr>
          <w:color w:val="292929"/>
          <w:sz w:val="27"/>
          <w:szCs w:val="27"/>
        </w:rPr>
        <w:t>1.</w:t>
      </w:r>
      <w:r w:rsidRPr="00572865">
        <w:rPr>
          <w:sz w:val="27"/>
          <w:szCs w:val="27"/>
        </w:rPr>
        <w:t xml:space="preserve">  Утвердить Положение о балансовой комиссии при администрации Первомайского района Алтайского края.</w:t>
      </w:r>
    </w:p>
    <w:p w:rsidR="00ED0828" w:rsidRDefault="008E0ADB" w:rsidP="008E0ADB">
      <w:pPr>
        <w:pStyle w:val="afb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 w:rsidR="00572865" w:rsidRPr="00572865">
        <w:rPr>
          <w:sz w:val="27"/>
          <w:szCs w:val="27"/>
          <w:lang w:val="ru-RU"/>
        </w:rPr>
        <w:t xml:space="preserve">. Настоящее постановление разместить на официальном интернет-сайте администрации Первомайского района </w:t>
      </w:r>
      <w:hyperlink r:id="rId8" w:history="1">
        <w:r w:rsidR="00ED0828" w:rsidRPr="001D7CB1">
          <w:rPr>
            <w:rStyle w:val="a5"/>
            <w:sz w:val="27"/>
            <w:szCs w:val="27"/>
            <w:lang w:val="ru-RU"/>
          </w:rPr>
          <w:t>www.perv-alt.ru</w:t>
        </w:r>
      </w:hyperlink>
      <w:r w:rsidR="00572865" w:rsidRPr="00572865">
        <w:rPr>
          <w:sz w:val="27"/>
          <w:szCs w:val="27"/>
          <w:lang w:val="ru-RU"/>
        </w:rPr>
        <w:t>.</w:t>
      </w:r>
    </w:p>
    <w:p w:rsidR="00630F2E" w:rsidRDefault="008E0ADB" w:rsidP="008E0ADB">
      <w:pPr>
        <w:pStyle w:val="afb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</w:t>
      </w:r>
      <w:r w:rsidR="00ED0828">
        <w:rPr>
          <w:sz w:val="27"/>
          <w:szCs w:val="27"/>
          <w:lang w:val="ru-RU"/>
        </w:rPr>
        <w:t xml:space="preserve">. </w:t>
      </w:r>
      <w:r w:rsidR="00572865" w:rsidRPr="00572865">
        <w:rPr>
          <w:sz w:val="27"/>
          <w:szCs w:val="27"/>
          <w:lang w:val="ru-RU"/>
        </w:rPr>
        <w:t>Контроль за исполнением настоящего постановления возложить на первого заместителя главы</w:t>
      </w:r>
      <w:r w:rsidR="00BA24B1" w:rsidRPr="00572865">
        <w:rPr>
          <w:sz w:val="27"/>
          <w:szCs w:val="27"/>
          <w:lang w:val="ru-RU"/>
        </w:rPr>
        <w:t xml:space="preserve"> администрации района по экон</w:t>
      </w:r>
      <w:r w:rsidR="00572865" w:rsidRPr="00572865">
        <w:rPr>
          <w:sz w:val="27"/>
          <w:szCs w:val="27"/>
          <w:lang w:val="ru-RU"/>
        </w:rPr>
        <w:t xml:space="preserve">омике, земельно – имущественным </w:t>
      </w:r>
      <w:r w:rsidR="00BA24B1" w:rsidRPr="00572865">
        <w:rPr>
          <w:sz w:val="27"/>
          <w:szCs w:val="27"/>
          <w:lang w:val="ru-RU"/>
        </w:rPr>
        <w:t>отношениям</w:t>
      </w:r>
      <w:r w:rsidR="00572865" w:rsidRPr="00572865">
        <w:rPr>
          <w:sz w:val="27"/>
          <w:szCs w:val="27"/>
          <w:lang w:val="ru-RU"/>
        </w:rPr>
        <w:t>,  труду и сельскому хозяйству Шайкину Н.Н.</w:t>
      </w:r>
    </w:p>
    <w:p w:rsidR="00630F2E" w:rsidRDefault="00630F2E" w:rsidP="008E0ADB">
      <w:pPr>
        <w:pStyle w:val="afb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</w:p>
    <w:p w:rsidR="00630F2E" w:rsidRDefault="00630F2E" w:rsidP="008E0ADB">
      <w:pPr>
        <w:pStyle w:val="afb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</w:p>
    <w:p w:rsidR="00630F2E" w:rsidRDefault="00630F2E" w:rsidP="008E0ADB">
      <w:pPr>
        <w:pStyle w:val="afb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</w:p>
    <w:p w:rsidR="00866AC6" w:rsidRPr="00ED0828" w:rsidRDefault="00162D6B" w:rsidP="00630F2E">
      <w:pPr>
        <w:pStyle w:val="afb"/>
        <w:spacing w:before="0" w:beforeAutospacing="0" w:after="0" w:afterAutospacing="0"/>
        <w:jc w:val="both"/>
        <w:rPr>
          <w:sz w:val="27"/>
          <w:szCs w:val="27"/>
          <w:lang w:val="ru-RU"/>
        </w:rPr>
      </w:pPr>
      <w:r w:rsidRPr="00162D6B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572865" w:rsidRDefault="00866A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Кирпитнева Е.Н.</w:t>
                  </w:r>
                </w:p>
                <w:p w:rsidR="00572865" w:rsidRPr="00E352AA" w:rsidRDefault="00866A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2 31 39</w:t>
                  </w:r>
                </w:p>
              </w:txbxContent>
            </v:textbox>
            <w10:wrap anchorx="page" anchory="page"/>
            <w10:anchorlock/>
          </v:shape>
        </w:pict>
      </w:r>
      <w:r w:rsidR="00630F2E">
        <w:rPr>
          <w:sz w:val="27"/>
          <w:szCs w:val="27"/>
          <w:lang w:val="ru-RU"/>
        </w:rPr>
        <w:t>Глава района                                                       Ю.А. Фролова</w:t>
      </w:r>
      <w:r w:rsidR="005D3D4F" w:rsidRPr="00ED0828">
        <w:rPr>
          <w:sz w:val="27"/>
          <w:szCs w:val="27"/>
          <w:lang w:val="ru-RU"/>
        </w:rPr>
        <w:br w:type="page"/>
      </w:r>
      <w:r w:rsidR="008E0ADB">
        <w:rPr>
          <w:sz w:val="27"/>
          <w:szCs w:val="27"/>
          <w:lang w:val="ru-RU"/>
        </w:rPr>
        <w:lastRenderedPageBreak/>
        <w:t xml:space="preserve">                                                                                                       </w:t>
      </w:r>
      <w:r w:rsidR="00866AC6" w:rsidRPr="008E0ADB">
        <w:rPr>
          <w:rFonts w:eastAsiaTheme="majorEastAsia"/>
          <w:bCs/>
          <w:sz w:val="27"/>
          <w:szCs w:val="27"/>
          <w:lang w:val="ru-RU"/>
        </w:rPr>
        <w:t>УТВЕРЖДЕН</w:t>
      </w:r>
    </w:p>
    <w:p w:rsidR="00866AC6" w:rsidRPr="00866AC6" w:rsidRDefault="00866AC6" w:rsidP="00866AC6">
      <w:pPr>
        <w:pStyle w:val="headertext"/>
        <w:spacing w:before="0" w:beforeAutospacing="0" w:after="0" w:afterAutospacing="0"/>
        <w:jc w:val="right"/>
        <w:rPr>
          <w:rFonts w:eastAsiaTheme="majorEastAsia"/>
          <w:bCs/>
          <w:sz w:val="27"/>
          <w:szCs w:val="27"/>
        </w:rPr>
      </w:pPr>
      <w:r w:rsidRPr="00866AC6">
        <w:rPr>
          <w:rFonts w:eastAsiaTheme="majorEastAsia"/>
          <w:bCs/>
          <w:sz w:val="27"/>
          <w:szCs w:val="27"/>
        </w:rPr>
        <w:t xml:space="preserve">                                                                              постановлением администрации</w:t>
      </w:r>
    </w:p>
    <w:p w:rsidR="00866AC6" w:rsidRPr="00866AC6" w:rsidRDefault="00866AC6" w:rsidP="00866AC6">
      <w:pPr>
        <w:pStyle w:val="headertext"/>
        <w:spacing w:before="0" w:beforeAutospacing="0" w:after="0" w:afterAutospacing="0"/>
        <w:jc w:val="right"/>
        <w:rPr>
          <w:rFonts w:eastAsiaTheme="majorEastAsia"/>
          <w:bCs/>
          <w:sz w:val="27"/>
          <w:szCs w:val="27"/>
        </w:rPr>
      </w:pPr>
      <w:r w:rsidRPr="00866AC6">
        <w:rPr>
          <w:rFonts w:eastAsiaTheme="majorEastAsia"/>
          <w:bCs/>
          <w:sz w:val="27"/>
          <w:szCs w:val="27"/>
        </w:rPr>
        <w:t xml:space="preserve">                                                                              Первомайского района</w:t>
      </w:r>
    </w:p>
    <w:p w:rsidR="00866AC6" w:rsidRPr="008F5710" w:rsidRDefault="00866AC6" w:rsidP="00866AC6">
      <w:pPr>
        <w:pStyle w:val="headertext"/>
        <w:spacing w:before="0" w:beforeAutospacing="0" w:after="0" w:afterAutospacing="0"/>
        <w:jc w:val="right"/>
        <w:rPr>
          <w:rFonts w:eastAsiaTheme="majorEastAsia"/>
          <w:bCs/>
          <w:sz w:val="27"/>
          <w:szCs w:val="27"/>
          <w:u w:val="single"/>
        </w:rPr>
      </w:pPr>
      <w:r w:rsidRPr="00866AC6">
        <w:rPr>
          <w:rFonts w:eastAsiaTheme="majorEastAsia"/>
          <w:bCs/>
          <w:sz w:val="27"/>
          <w:szCs w:val="27"/>
        </w:rPr>
        <w:t xml:space="preserve">                                                                              от  </w:t>
      </w:r>
      <w:r w:rsidR="008F5710" w:rsidRPr="008F5710">
        <w:rPr>
          <w:rFonts w:eastAsiaTheme="majorEastAsia"/>
          <w:bCs/>
          <w:sz w:val="27"/>
          <w:szCs w:val="27"/>
          <w:u w:val="single"/>
        </w:rPr>
        <w:t>21 сентября 2022</w:t>
      </w:r>
      <w:r w:rsidR="008F5710">
        <w:rPr>
          <w:rFonts w:eastAsiaTheme="majorEastAsia"/>
          <w:bCs/>
          <w:sz w:val="27"/>
          <w:szCs w:val="27"/>
        </w:rPr>
        <w:t xml:space="preserve"> №  </w:t>
      </w:r>
      <w:r w:rsidR="008F5710" w:rsidRPr="008F5710">
        <w:rPr>
          <w:rFonts w:eastAsiaTheme="majorEastAsia"/>
          <w:bCs/>
          <w:sz w:val="27"/>
          <w:szCs w:val="27"/>
          <w:u w:val="single"/>
        </w:rPr>
        <w:t>1361</w:t>
      </w:r>
    </w:p>
    <w:p w:rsidR="00866AC6" w:rsidRPr="00866AC6" w:rsidRDefault="00866AC6" w:rsidP="00866AC6">
      <w:pPr>
        <w:pStyle w:val="headertext"/>
        <w:spacing w:before="0" w:beforeAutospacing="0" w:after="0" w:afterAutospacing="0"/>
        <w:jc w:val="right"/>
        <w:rPr>
          <w:rFonts w:eastAsiaTheme="majorEastAsia"/>
          <w:bCs/>
          <w:sz w:val="27"/>
          <w:szCs w:val="27"/>
        </w:rPr>
      </w:pPr>
    </w:p>
    <w:p w:rsidR="00866AC6" w:rsidRDefault="00866AC6" w:rsidP="00866AC6">
      <w:pPr>
        <w:pStyle w:val="headertext"/>
        <w:spacing w:before="0" w:beforeAutospacing="0" w:after="0" w:afterAutospacing="0"/>
        <w:jc w:val="center"/>
        <w:rPr>
          <w:sz w:val="27"/>
          <w:szCs w:val="27"/>
        </w:rPr>
      </w:pPr>
      <w:r w:rsidRPr="00866AC6">
        <w:rPr>
          <w:sz w:val="27"/>
          <w:szCs w:val="27"/>
        </w:rPr>
        <w:br/>
        <w:t>Положение о балансовой комиссии при администрации Первомайского района Алтайского края</w:t>
      </w:r>
    </w:p>
    <w:p w:rsidR="00ED0828" w:rsidRPr="00866AC6" w:rsidRDefault="00ED0828" w:rsidP="00866AC6">
      <w:pPr>
        <w:pStyle w:val="headertext"/>
        <w:spacing w:before="0" w:beforeAutospacing="0" w:after="0" w:afterAutospacing="0"/>
        <w:jc w:val="center"/>
        <w:rPr>
          <w:sz w:val="27"/>
          <w:szCs w:val="27"/>
        </w:rPr>
      </w:pPr>
    </w:p>
    <w:p w:rsidR="00866AC6" w:rsidRDefault="00866AC6" w:rsidP="00ED0828">
      <w:pPr>
        <w:pStyle w:val="3"/>
        <w:numPr>
          <w:ilvl w:val="0"/>
          <w:numId w:val="2"/>
        </w:numPr>
        <w:jc w:val="center"/>
        <w:rPr>
          <w:sz w:val="27"/>
          <w:szCs w:val="27"/>
        </w:rPr>
      </w:pPr>
      <w:r w:rsidRPr="00866AC6">
        <w:rPr>
          <w:sz w:val="27"/>
          <w:szCs w:val="27"/>
        </w:rPr>
        <w:t>Общие положения</w:t>
      </w:r>
    </w:p>
    <w:p w:rsidR="00ED0828" w:rsidRPr="00ED0828" w:rsidRDefault="00ED0828" w:rsidP="00ED0828"/>
    <w:p w:rsidR="00866AC6" w:rsidRPr="00866AC6" w:rsidRDefault="00866AC6" w:rsidP="00866AC6">
      <w:pPr>
        <w:pStyle w:val="formattext0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1.1. Настоящее Положение определяет основные цели, задачи, организацию работы, порядок проведения и полномочия балансовой комиссии при администрации Первомайского района Алтайского края (далее - Комиссия).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1.2. Комиссия является постоянно действующим органом по подведению итогов финансово-хозяйственной деятельности муниципальных унитарных предприятий и муниципальных учреждений муниципального образования Первомайский район Алтайского края (далее - Предприятия, Учреждения) с целью принятия экономически обоснованных решений в области управления Предприятиями и Учреждениями, направленных на повышение эффективности их деятельности.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1.3. Комиссия в своей деятельности руководствуется действующим федеральным законодательством, муниципальными правовыми актами, а также настоящим Положением.</w:t>
      </w:r>
    </w:p>
    <w:p w:rsidR="00866AC6" w:rsidRPr="00866AC6" w:rsidRDefault="00866AC6" w:rsidP="00866AC6">
      <w:pPr>
        <w:pStyle w:val="3"/>
        <w:jc w:val="center"/>
        <w:rPr>
          <w:sz w:val="27"/>
          <w:szCs w:val="27"/>
        </w:rPr>
      </w:pPr>
      <w:r w:rsidRPr="00866AC6">
        <w:rPr>
          <w:sz w:val="27"/>
          <w:szCs w:val="27"/>
        </w:rPr>
        <w:br/>
        <w:t>2. Цель деятельности и задачи Комиссии</w:t>
      </w:r>
    </w:p>
    <w:p w:rsidR="00866AC6" w:rsidRPr="00866AC6" w:rsidRDefault="00866AC6" w:rsidP="00866AC6">
      <w:pPr>
        <w:pStyle w:val="3"/>
        <w:jc w:val="center"/>
        <w:rPr>
          <w:sz w:val="27"/>
          <w:szCs w:val="27"/>
        </w:rPr>
      </w:pP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2.1. Целью деятельности Комиссии является осуществление общего контроля за финансово-хозяйственной деятельностью Предприятий и Учреждений, использованием бюджетных и внебюджетных средств, муниципального имущества.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 Основными задачами Комиссии являются: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2.2.1. Комплексный анализ и оценка результатов финансово-хозяйственной деятельности Предприятий и Учреждений за отчетный период.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2.2.2. Контроль за соблюдением Предприятиями и Учреждениями: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выполнения показателей планов финансово-хозяйственной деятельности;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выполнения муниципальных заданий муниципальными бюджетными и муниципальными автономными учреждениями;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целевого и эффективного использования бюджетных и внебюджетных средств;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целевого и эффективного использования муниципального имущества;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правильности формирования и применения тарифов на выполняемые работы, предоставляемые услуги;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требований по охране труда и технике безопасности;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исполнения обязательств по уплате налогов и иных обязательных платежей.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2.2.3. Выработка предложений: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lastRenderedPageBreak/>
        <w:t>- по устранению негативных явлений, ведущих к снижению результатов финансово-хозяйственной деятельности Предприятий и Учреждений, по мобилизации внутренних резервов;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по разработке мероприятий, направленных на оздоровление и (или) достижение наибольшей эффективности финансово-хозяйственной деятельности Предприятий и Учреждений.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2.2.4. Внесение рекомендаций и предложений по устранению выявленных нарушений и осуществление контроля за их выполнением.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2.2.5. Рассмотрение иных вопросов, направленных на повышение эффективности деятельности Предприятий и Учреждений.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center"/>
        <w:rPr>
          <w:sz w:val="27"/>
          <w:szCs w:val="27"/>
        </w:rPr>
      </w:pPr>
      <w:r>
        <w:rPr>
          <w:sz w:val="27"/>
          <w:szCs w:val="27"/>
        </w:rPr>
        <w:t>3</w:t>
      </w:r>
      <w:r w:rsidRPr="00866AC6">
        <w:rPr>
          <w:sz w:val="27"/>
          <w:szCs w:val="27"/>
        </w:rPr>
        <w:t>. Состав Комиссии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center"/>
        <w:rPr>
          <w:sz w:val="27"/>
          <w:szCs w:val="27"/>
        </w:rPr>
      </w:pP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3.1. В состав Комиссии входят пр</w:t>
      </w:r>
      <w:r w:rsidR="00CF3094">
        <w:rPr>
          <w:sz w:val="27"/>
          <w:szCs w:val="27"/>
        </w:rPr>
        <w:t>едседатель Комиссии, заместитель</w:t>
      </w:r>
      <w:r w:rsidRPr="00866AC6">
        <w:rPr>
          <w:sz w:val="27"/>
          <w:szCs w:val="27"/>
        </w:rPr>
        <w:t xml:space="preserve"> председателя Комиссии,  секретарь и не менее 5 членов Комиссии.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66AC6">
        <w:rPr>
          <w:sz w:val="27"/>
          <w:szCs w:val="27"/>
        </w:rPr>
        <w:t xml:space="preserve">.2. Персональный состав Комиссии утверждается распоряжением главы Первомайского района Алтайского края. 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3.3. Председателем Комиссии является первый заместитель главы администрации Первомайского района по экономике, земельно-имущественным отношениям, труду и сельскому хозяйству. В случае отсутствия председателя Комиссии его функции исполняет заместитель председателя Комиссии.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3.4. Членами Комиссии являются представители отраслевых (функциональных) органов администрации Первомайского района Алтайского края.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3.5. На заседаниях Комиссии на постоянной основе присутствуют члены Комиссии от комитета по управлению муниципальным имуществом и земельным отношениям администрации Первомайского района, Контрактной службы администрации Первомайского района, отдела по социально-экономическому развитию, труду и поддержки предпринимательства администрации Первомайского района, комитета администрации по финансам, налоговой и кредитной политике администрации Первомайского района</w:t>
      </w:r>
      <w:r>
        <w:rPr>
          <w:sz w:val="27"/>
          <w:szCs w:val="27"/>
        </w:rPr>
        <w:t>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3.6. Члены комиссии от отдела жилищно-коммунального хозяйства администрации Первомайского района, комитета по культуре администрации Первомайского района, комитета администрации Первомайского района по образованию, присутствуют на заседаниях Комиссии, на которых рассматриваются подведомственные им Предприятия и Учреждения.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3.7. На заседании Комиссии в обязательном порядке должны присутствовать руководитель рассматриваемого Предприятия (Учреждения), главный бухгалтер, иные работники Предприятия (Учреждения) могут присутствовать на заседании Комиссии по усмотрению его руководителя.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3.8. Кроме того, возможно привлекать к работе Балансовой комиссии экспертов, аудиторские и иные специализированные организации.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3.9. На заседания Комиссии могут быть приг</w:t>
      </w:r>
      <w:r w:rsidR="00B4537C">
        <w:rPr>
          <w:sz w:val="27"/>
          <w:szCs w:val="27"/>
        </w:rPr>
        <w:t>лашены депутаты районного Собрания</w:t>
      </w:r>
      <w:r w:rsidRPr="00866AC6">
        <w:rPr>
          <w:sz w:val="27"/>
          <w:szCs w:val="27"/>
        </w:rPr>
        <w:t xml:space="preserve"> депутатов, представители федеральных и региональных служб, специалисты комитетов и отделов администрации Первомайского района, представители общественных организаций, независимые эксперты.</w:t>
      </w:r>
    </w:p>
    <w:p w:rsidR="00866AC6" w:rsidRDefault="00866AC6" w:rsidP="00ED0828">
      <w:pPr>
        <w:pStyle w:val="3"/>
        <w:jc w:val="center"/>
        <w:rPr>
          <w:sz w:val="27"/>
          <w:szCs w:val="27"/>
        </w:rPr>
      </w:pPr>
      <w:r w:rsidRPr="00866AC6">
        <w:rPr>
          <w:sz w:val="27"/>
          <w:szCs w:val="27"/>
        </w:rPr>
        <w:lastRenderedPageBreak/>
        <w:t>4. Порядок организации работы Комиссии</w:t>
      </w:r>
    </w:p>
    <w:p w:rsidR="00ED0828" w:rsidRDefault="00ED0828" w:rsidP="00866AC6">
      <w:pPr>
        <w:pStyle w:val="3"/>
        <w:ind w:firstLine="426"/>
        <w:jc w:val="both"/>
        <w:rPr>
          <w:sz w:val="27"/>
          <w:szCs w:val="27"/>
        </w:rPr>
      </w:pP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4.1. Комиссия созывается председателем Комиссии для рассмотрения итогов финансово-хозяйственной деятельности Предприятий и Учреждений за отчетный финансовый период и иных вопросов в области управления Предприятиями и Учреждениями ежеквартально.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4.2. 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42483E" w:rsidRDefault="00866AC6" w:rsidP="00866AC6">
      <w:pPr>
        <w:pStyle w:val="3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4.3. Решения Комиссии оформляются протоколами</w:t>
      </w:r>
      <w:r w:rsidR="0042483E">
        <w:rPr>
          <w:sz w:val="27"/>
          <w:szCs w:val="27"/>
        </w:rPr>
        <w:t>.</w:t>
      </w:r>
      <w:r w:rsidRPr="00866AC6">
        <w:rPr>
          <w:sz w:val="27"/>
          <w:szCs w:val="27"/>
        </w:rPr>
        <w:t xml:space="preserve"> 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4.4. В протоколе отражаются все предложения, замечания, рекомендации и выводы по рассматриваемому вопросу.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4.5. Председатель Комиссии: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осуществляет руководство деятельностью Комиссии, председательствует на ее заседаниях;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созывает по мере необходимости внеочередные заседания Комиссии;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определяет дату, время и место проведения заседания Комиссии;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утверждает повестку заседания Комиссии;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подписывает протокол заседания Комиссии, выписки из протокола заседания Комиссии;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осуществляет общий контроль исполнения принятых Комиссией решений и рекомендаций.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4.6. Заместитель председателя Комиссии: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исполняет функции председателя Комиссии в случае его отсутствия;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4.7. Члены Комиссии: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знакомятся с материалами и документами по вопросам, рассматриваемым на заседании Комиссии, анализируют представленные материалы и документы;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участвуют в заседаниях Комиссии, обсуждении и решении всех вопросов, входящих в компетенцию Комиссии, вносят предложения по существу рассматриваемых на заседаниях Комиссии вопросов;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принимают участие в голосовании по вопросам, рассматриваемым на заседании Комиссии;</w:t>
      </w:r>
    </w:p>
    <w:p w:rsidR="00866AC6" w:rsidRPr="00866AC6" w:rsidRDefault="00866AC6" w:rsidP="00866AC6">
      <w:pPr>
        <w:pStyle w:val="3"/>
        <w:ind w:firstLine="567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вносят предложения по организации работы Комиссии;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4.8. Секретарь Комиссии: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готовит проект постановления администрации Первомайского района о проведении заседания Комиссии, в котором указываются дата его проведения, перечень Предприятий и Учреждений, рассматриваемых на Комиссии;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направляет копию постановления администрации Первомайского района о проведении заседания Комиссии в течение 3 (трех) рабочих дней со дня его принятия членам Комиссии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составляет повестку заседания Комиссии;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уведомляет членов Комиссии, руководителей Предприятий и Учреждений о дате, времени и месте проведения заседания Комиссии и повестке дня заседания Комиссии не позднее 10 (пятнадцати) рабочих дней до даты заседания Комиссии;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lastRenderedPageBreak/>
        <w:t>- ведет и подписывает протокол заседания Комиссии, выписки из протокола заседания Комиссии;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в течение 3 (трех) рабочих дней со дня проведения заседания Комиссии направляет выписки из протокола заседания Комиссии - руководителям Предприятий и Учреждений;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ведет учет и хранение протоколов заседаний Комиссии;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 xml:space="preserve"> - осуществляет технический контроль за ходом исполнения решений, принятых на заседании Комиссии, готовит председателю Комиссии информацию об их исполнении;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- выполняет иные необходимые организационные поручения председателя Комиссии, обеспечивающие работу Комиссии.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 xml:space="preserve">4.9. Руководители Предприятий </w:t>
      </w:r>
      <w:r w:rsidR="0042483E">
        <w:rPr>
          <w:sz w:val="27"/>
          <w:szCs w:val="27"/>
        </w:rPr>
        <w:t xml:space="preserve">и Учреждений </w:t>
      </w:r>
      <w:r w:rsidRPr="00866AC6">
        <w:rPr>
          <w:sz w:val="27"/>
          <w:szCs w:val="27"/>
        </w:rPr>
        <w:t>в соответствии с повесткой заседания Комиссии представляют председателю Комиссии, членам Комиссии, в срок не менее чем за 5 (пять) рабочих дней до дня проведения Комиссии следующие документы:</w:t>
      </w:r>
    </w:p>
    <w:p w:rsidR="00866AC6" w:rsidRPr="00866AC6" w:rsidRDefault="00866AC6" w:rsidP="00866AC6">
      <w:pPr>
        <w:pStyle w:val="3"/>
        <w:tabs>
          <w:tab w:val="left" w:pos="1985"/>
        </w:tabs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1. Пояснительную записку об итогах финансово-хозяйственной деятельности за отчетный период, содержащую: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основные сведения</w:t>
      </w:r>
      <w:r w:rsidR="0042483E">
        <w:rPr>
          <w:sz w:val="27"/>
          <w:szCs w:val="27"/>
        </w:rPr>
        <w:t>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анализ показателей результативности деятельности (объем выполненных работ, оказанных услуг, расшифровка доходов в разрезе видов деятельности, расходов по видам деятельности и статьям затрат, полученный финансовый результат в разрезе видов деятельности);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анализ выполнения показателей плана финансово-хозяйственной деятельности (описание причин отклонения фактически достигнутых показателей плана финансово-хозяйственной деятельности от плановых показателей, в том числе по видам деятельности, меры, принимаемые для устранения причин отклонения);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анализ эффективности использования муниципального имущества (стоимость основных фондов, сумма чистых активов, причины изменения их размера, сведения об имуществе, сданном в аренду, сведения об используемом и неиспользуемом имуществе, сведения об имуществе, реализованном и (или) приобретенном в течение отчетного периода);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сведения о средней заработной плате и среднесписочной численности работающих, в том числе по категориям (руководитель, заместители руководителя, главный бухгалтер, работники);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сведения о просроченной задолженности по заработной плате;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сведения о дебиторской и кредиторской задолженности (с указанием полного перечня дебиторов и кредиторов на начало и конец отчетного периода, в том числе просроченной задолженности, причин возникновения, суммы задолженности), меры, принимаемые для взыскания (погашения) просроченной дебиторской (кредиторской) задолженности;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информацию о наличии задолженности по налогам и иным обязательным платежам перед бюджетами всех уровней (с указанием имеющихся отсрочек (рассрочек);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информацию о кредитах, займах, гарантиях (с указанием имеющихся отсрочек (рассрочек);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lastRenderedPageBreak/>
        <w:t>сведения об использовании чистой прибыли, остающейся в распоряжении Предприятия после уплаты налогов и иных обязательных платежей;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информацию о пересмотре тарифов и их применении;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информацию о выполнении требований по организации охра</w:t>
      </w:r>
      <w:r w:rsidR="0042483E">
        <w:rPr>
          <w:sz w:val="27"/>
          <w:szCs w:val="27"/>
        </w:rPr>
        <w:t>ны труда и технике безопасности</w:t>
      </w:r>
    </w:p>
    <w:p w:rsidR="0042483E" w:rsidRDefault="0042483E" w:rsidP="0042483E">
      <w:pPr>
        <w:pStyle w:val="formattext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Дополнительно Учреждениями предоставляется:</w:t>
      </w:r>
    </w:p>
    <w:p w:rsidR="0042483E" w:rsidRDefault="0042483E" w:rsidP="0042483E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анализ эффективности использования бюджетных средств (субсидии на выполнение муниципального задания, субсидии на иные цели, субсидии на капитальные вложения)</w:t>
      </w:r>
      <w:r>
        <w:rPr>
          <w:sz w:val="27"/>
          <w:szCs w:val="27"/>
        </w:rPr>
        <w:t>;</w:t>
      </w:r>
    </w:p>
    <w:p w:rsidR="0042483E" w:rsidRPr="00866AC6" w:rsidRDefault="0042483E" w:rsidP="0042483E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анализ доходов и расходов по предпринимательской и иной приносящей доход деятельности;</w:t>
      </w:r>
    </w:p>
    <w:p w:rsidR="00866AC6" w:rsidRPr="00866AC6" w:rsidRDefault="0042483E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66AC6" w:rsidRPr="00866AC6">
        <w:rPr>
          <w:sz w:val="27"/>
          <w:szCs w:val="27"/>
        </w:rPr>
        <w:t>. Основные направления деятельности Предприятия на текущий финансовый год и плановый период.</w:t>
      </w:r>
    </w:p>
    <w:p w:rsidR="00866AC6" w:rsidRPr="00866AC6" w:rsidRDefault="0042483E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66AC6" w:rsidRPr="00866AC6">
        <w:rPr>
          <w:sz w:val="27"/>
          <w:szCs w:val="27"/>
        </w:rPr>
        <w:t>. План развития Предприятия (оптимизация и повышение эффективности использования бюджетных и внебюджетных средств, повышение эффективности использования муниципального имущества, расширение перечня работ и услуг, развитие рынка работ и услуг, техническая оснащенность и перевооружение производства, внедрение новых и усовершенствованных технологий выполнения работ и оказания услуг, увеличение рентабельности).</w:t>
      </w:r>
    </w:p>
    <w:p w:rsidR="00866AC6" w:rsidRPr="00866AC6" w:rsidRDefault="0042483E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866AC6" w:rsidRPr="00866AC6">
        <w:rPr>
          <w:sz w:val="27"/>
          <w:szCs w:val="27"/>
        </w:rPr>
        <w:t>. Бухгалтерскую (финансовую) отчетность по формам, утвержденным Министерством финансов Российской Федерации: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бухгалтерский баланс;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 финансовых результатах, расшифровка отчета о финансовых результатах;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об изменениях капитала;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 движении денежных средств;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 целевом использовании средств;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пояснения к бухгалтерскому балансу и отчету о финансовых результатах.</w:t>
      </w:r>
    </w:p>
    <w:p w:rsidR="000A5EF7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6. Для Учреждений:</w:t>
      </w:r>
    </w:p>
    <w:p w:rsidR="000A5EF7" w:rsidRPr="00866AC6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баланс государственного (муниципального) Учреждения;</w:t>
      </w:r>
    </w:p>
    <w:p w:rsidR="000A5EF7" w:rsidRPr="00866AC6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справка о наличии имущества и обязательств на забалансовых счетах;</w:t>
      </w:r>
    </w:p>
    <w:p w:rsidR="000A5EF7" w:rsidRPr="00866AC6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 выполнении муниципального задания;</w:t>
      </w:r>
    </w:p>
    <w:p w:rsidR="000A5EF7" w:rsidRPr="00866AC6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об исполнении Учреждением плана его финансово-хозяйственной деятельности (собственные доходы Учреждения);</w:t>
      </w:r>
    </w:p>
    <w:p w:rsidR="000A5EF7" w:rsidRPr="00866AC6" w:rsidRDefault="000A5EF7" w:rsidP="000A5EF7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отчет об исполнении Учреждением плана его финансово-хозяйственной деятельности (субсидии на выполнение муниципального задания).</w:t>
      </w:r>
    </w:p>
    <w:p w:rsidR="00866AC6" w:rsidRPr="00866AC6" w:rsidRDefault="000A5EF7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66AC6" w:rsidRPr="00866AC6">
        <w:rPr>
          <w:sz w:val="27"/>
          <w:szCs w:val="27"/>
        </w:rPr>
        <w:t>. Штатное расписание.</w:t>
      </w:r>
    </w:p>
    <w:p w:rsidR="00866AC6" w:rsidRPr="00866AC6" w:rsidRDefault="000A5EF7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866AC6" w:rsidRPr="00866AC6">
        <w:rPr>
          <w:sz w:val="27"/>
          <w:szCs w:val="27"/>
        </w:rPr>
        <w:t>. Справку Межрайонной ИФНС России N 4 по Алтайскому краю о состоянии расчетов по налогам, сборам, страховым взносам, пеням, штрафам, процентам организаций и индивидуальных предпринимателей.</w:t>
      </w:r>
    </w:p>
    <w:p w:rsidR="00866AC6" w:rsidRPr="00866AC6" w:rsidRDefault="000A5EF7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866AC6" w:rsidRPr="00866AC6">
        <w:rPr>
          <w:sz w:val="27"/>
          <w:szCs w:val="27"/>
        </w:rPr>
        <w:t>. Информацию об исполнении рекомендаций и ранее принятых решений Комиссии.</w:t>
      </w:r>
    </w:p>
    <w:p w:rsidR="00866AC6" w:rsidRPr="00866AC6" w:rsidRDefault="000A5EF7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866AC6" w:rsidRPr="00866AC6">
        <w:rPr>
          <w:sz w:val="27"/>
          <w:szCs w:val="27"/>
        </w:rPr>
        <w:t>. Иные материалы по запросу Комиссии, необходимые для объективного и полного анализа финансово-хозяйственной деятельности.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lastRenderedPageBreak/>
        <w:t>4.10. На заседании Комиссии руководитель Предприятия</w:t>
      </w:r>
      <w:r w:rsidR="0042483E">
        <w:rPr>
          <w:sz w:val="27"/>
          <w:szCs w:val="27"/>
        </w:rPr>
        <w:t xml:space="preserve"> (Учреждения)</w:t>
      </w:r>
      <w:r w:rsidRPr="00866AC6">
        <w:rPr>
          <w:sz w:val="27"/>
          <w:szCs w:val="27"/>
        </w:rPr>
        <w:t xml:space="preserve"> докладывает о результатах работы за отчетный период, исполнении ранее принятых решений Комиссии либо о причинах их неисполнения.</w:t>
      </w:r>
    </w:p>
    <w:p w:rsidR="00866AC6" w:rsidRPr="00866AC6" w:rsidRDefault="00EF283D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4.11</w:t>
      </w:r>
      <w:r w:rsidR="00866AC6" w:rsidRPr="00866AC6">
        <w:rPr>
          <w:sz w:val="27"/>
          <w:szCs w:val="27"/>
        </w:rPr>
        <w:t>. На заседании Комиссии руководитель Учреждения докладывает о результатах работы за отчетный период, исполнении ранее принятых решений Комиссии либо о причинах их неисполнения.</w:t>
      </w:r>
    </w:p>
    <w:p w:rsidR="00866AC6" w:rsidRPr="00866AC6" w:rsidRDefault="00EF283D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4.12</w:t>
      </w:r>
      <w:r w:rsidR="00866AC6" w:rsidRPr="00866AC6">
        <w:rPr>
          <w:sz w:val="27"/>
          <w:szCs w:val="27"/>
        </w:rPr>
        <w:t>. Все материалы по подготовке к заседаниям Комиссии, протоколы заседаний Комиссии, выписки из протоколов заседаний Комиссии хранятся у секретаря Комиссии, выписки из протоколов -  в подведомственных Предприятиях и Учреждениях.</w:t>
      </w:r>
    </w:p>
    <w:p w:rsidR="00866AC6" w:rsidRDefault="00EF283D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4.13</w:t>
      </w:r>
      <w:r w:rsidR="00866AC6" w:rsidRPr="00866AC6">
        <w:rPr>
          <w:sz w:val="27"/>
          <w:szCs w:val="27"/>
        </w:rPr>
        <w:t>. Руководитель Предприятия и Учреждения несет персональную ответственность за достоверность, своевременность представляемых документов и информации.</w:t>
      </w:r>
    </w:p>
    <w:p w:rsidR="00ED0828" w:rsidRDefault="00ED0828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center"/>
        <w:rPr>
          <w:sz w:val="27"/>
          <w:szCs w:val="27"/>
        </w:rPr>
      </w:pPr>
      <w:r w:rsidRPr="00866AC6">
        <w:rPr>
          <w:sz w:val="27"/>
          <w:szCs w:val="27"/>
        </w:rPr>
        <w:t>5. Полномочия Комиссии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center"/>
        <w:rPr>
          <w:sz w:val="27"/>
          <w:szCs w:val="27"/>
        </w:rPr>
      </w:pP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5.1. Комиссия для решения стоящих перед ней задач: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запр</w:t>
      </w:r>
      <w:r w:rsidRPr="00866AC6">
        <w:rPr>
          <w:sz w:val="27"/>
          <w:szCs w:val="27"/>
        </w:rPr>
        <w:t>ашивает у руководителей Предприятий и Учреждений, а также отраслевых (функциональных) органов администрации Первомайского района документы и материалы, необходимые для проведения всестороннего анализа деятельности Предприятий и Учреждений;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оценивает итоги финансово-хозяйственной деятельности Предприятий и Учреждений за отчетный период, указывает на допущенные в ходе финансово-хозяйственной деятельности нарушения, дает рекомендации и предложения по устранению выявленных нарушений, осуществляет контроль их исполнения;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рассматривает на заседаниях Комиссии иные вопросы, относящиеся к финансово-хозяйственной деятельности Предприятий и Учреждений;</w:t>
      </w:r>
    </w:p>
    <w:p w:rsid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разрабатывает предложения и рекомендации по совершенствованию управления Предприятиями и Учреждениями, направленные на оптимизацию расходов Предприятий и Учреждений, повышение эффективности использования муниципального имущества и увеличению доходов.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5.2. По результатам работы Комиссия принимает следующие решения: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 признании итогов финансово-хозяйственной деятельности Предприятия (Учреждения) за отчетный период удовлетворительными или неудовлетворительным;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 xml:space="preserve"> - о повторном рассмотрении итогов финансово-хозяйственной деятельности Предприятий и Учреждений, исполнения решений Комиссии;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 разработке плана мероприятий по улучшению финансового состояния Предприятия (Учреждения);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 внесении предложений по реорганизации, ликвидации Предприятия или Учреждения;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 подготовке предложений по повышению эффективности использования и сохранности муниципального имущества;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 xml:space="preserve">- о подготовке предложений по привлечению руководителя Предприятия или Учреждения к дисциплинарной ответственности, расторжении с ним трудового договора (при выявлении фактов неэффективного использования </w:t>
      </w:r>
      <w:r w:rsidRPr="00866AC6">
        <w:rPr>
          <w:sz w:val="27"/>
          <w:szCs w:val="27"/>
        </w:rPr>
        <w:lastRenderedPageBreak/>
        <w:t>муниципального имущества, ухудшения состояния финансово-хозяйственной деятельности, возникновения признаков банкротства, либо несоблюдения руководителем Предприятия или Учреждения требований действующего законодательства);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о рассмотрении возможности проведения оптимизации расходов Предприятий и Учреждений, в том числе оптимизации численности работников Предприятий и Учреждений;</w:t>
      </w:r>
    </w:p>
    <w:p w:rsidR="00866AC6" w:rsidRPr="00866AC6" w:rsidRDefault="00866AC6" w:rsidP="00866AC6">
      <w:pPr>
        <w:pStyle w:val="3"/>
        <w:ind w:firstLine="426"/>
        <w:jc w:val="both"/>
        <w:rPr>
          <w:b/>
          <w:sz w:val="27"/>
          <w:szCs w:val="27"/>
        </w:rPr>
      </w:pPr>
      <w:r w:rsidRPr="00866AC6">
        <w:rPr>
          <w:sz w:val="27"/>
          <w:szCs w:val="27"/>
        </w:rPr>
        <w:t>- иные решения, направленные на повышение эффективности деятельности Предприятий и Учреждений.</w:t>
      </w:r>
    </w:p>
    <w:p w:rsidR="00866AC6" w:rsidRPr="00866AC6" w:rsidRDefault="00866AC6" w:rsidP="00866AC6">
      <w:pPr>
        <w:pStyle w:val="3"/>
        <w:jc w:val="center"/>
        <w:rPr>
          <w:sz w:val="27"/>
          <w:szCs w:val="27"/>
        </w:rPr>
      </w:pPr>
      <w:r w:rsidRPr="00866AC6">
        <w:rPr>
          <w:sz w:val="27"/>
          <w:szCs w:val="27"/>
        </w:rPr>
        <w:br/>
        <w:t>6. Контроль за исполнением решений Комиссии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jc w:val="both"/>
        <w:rPr>
          <w:sz w:val="27"/>
          <w:szCs w:val="27"/>
        </w:rPr>
      </w:pP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6.1. Контроль за исполнением решений Комиссии осуществляет председатель Комиссии.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866AC6">
        <w:rPr>
          <w:sz w:val="27"/>
          <w:szCs w:val="27"/>
        </w:rPr>
        <w:t>6.2. Руководители Предприятий и Учреждений представляют информацию об исполнении решений Комиссии в сроки, установленные протоколом заседания Комиссии, председателю Комиссии, членам Комиссии.</w:t>
      </w:r>
    </w:p>
    <w:p w:rsidR="00866AC6" w:rsidRPr="00866AC6" w:rsidRDefault="00866AC6" w:rsidP="00866AC6">
      <w:pPr>
        <w:pStyle w:val="formattext0"/>
        <w:spacing w:before="0" w:beforeAutospacing="0" w:after="0" w:afterAutospacing="0"/>
        <w:ind w:firstLine="426"/>
        <w:jc w:val="both"/>
        <w:rPr>
          <w:sz w:val="27"/>
          <w:szCs w:val="27"/>
        </w:rPr>
      </w:pPr>
    </w:p>
    <w:p w:rsidR="005D3D4F" w:rsidRPr="00866AC6" w:rsidRDefault="005D3D4F" w:rsidP="00866AC6">
      <w:pPr>
        <w:pStyle w:val="afb"/>
        <w:spacing w:before="120" w:beforeAutospacing="0" w:after="0"/>
        <w:ind w:firstLine="709"/>
        <w:jc w:val="both"/>
        <w:rPr>
          <w:sz w:val="27"/>
          <w:szCs w:val="27"/>
          <w:lang w:val="ru-RU"/>
        </w:rPr>
      </w:pPr>
    </w:p>
    <w:p w:rsidR="00866AC6" w:rsidRPr="00866AC6" w:rsidRDefault="00866AC6">
      <w:pPr>
        <w:pStyle w:val="afb"/>
        <w:spacing w:before="120" w:beforeAutospacing="0" w:after="0"/>
        <w:ind w:firstLine="709"/>
        <w:jc w:val="both"/>
        <w:rPr>
          <w:sz w:val="27"/>
          <w:szCs w:val="27"/>
          <w:lang w:val="ru-RU"/>
        </w:rPr>
      </w:pPr>
    </w:p>
    <w:sectPr w:rsidR="00866AC6" w:rsidRPr="00866AC6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40" w:rsidRDefault="00777040">
      <w:r>
        <w:separator/>
      </w:r>
    </w:p>
  </w:endnote>
  <w:endnote w:type="continuationSeparator" w:id="1">
    <w:p w:rsidR="00777040" w:rsidRDefault="0077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40" w:rsidRDefault="00777040">
      <w:r>
        <w:separator/>
      </w:r>
    </w:p>
  </w:footnote>
  <w:footnote w:type="continuationSeparator" w:id="1">
    <w:p w:rsidR="00777040" w:rsidRDefault="0077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65" w:rsidRPr="00E612A5" w:rsidRDefault="00162D6B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57286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A5EF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65" w:rsidRDefault="00572865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C03F7B"/>
    <w:multiLevelType w:val="hybridMultilevel"/>
    <w:tmpl w:val="514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737B4"/>
    <w:rsid w:val="000A5EF7"/>
    <w:rsid w:val="000A60DD"/>
    <w:rsid w:val="000F5AE6"/>
    <w:rsid w:val="00111175"/>
    <w:rsid w:val="001270EF"/>
    <w:rsid w:val="00135ADE"/>
    <w:rsid w:val="0013623C"/>
    <w:rsid w:val="00152178"/>
    <w:rsid w:val="0016278B"/>
    <w:rsid w:val="00162D6B"/>
    <w:rsid w:val="001951CB"/>
    <w:rsid w:val="001B7A5D"/>
    <w:rsid w:val="001E243D"/>
    <w:rsid w:val="002003D9"/>
    <w:rsid w:val="0021486C"/>
    <w:rsid w:val="00217183"/>
    <w:rsid w:val="00221B47"/>
    <w:rsid w:val="002240DC"/>
    <w:rsid w:val="0023421E"/>
    <w:rsid w:val="00266076"/>
    <w:rsid w:val="00266405"/>
    <w:rsid w:val="002908E3"/>
    <w:rsid w:val="002A3643"/>
    <w:rsid w:val="002C355E"/>
    <w:rsid w:val="00305D30"/>
    <w:rsid w:val="00325520"/>
    <w:rsid w:val="00345B54"/>
    <w:rsid w:val="00347A08"/>
    <w:rsid w:val="00386F48"/>
    <w:rsid w:val="003B77F9"/>
    <w:rsid w:val="003E029D"/>
    <w:rsid w:val="003E4026"/>
    <w:rsid w:val="003E6D99"/>
    <w:rsid w:val="00401069"/>
    <w:rsid w:val="00420CDD"/>
    <w:rsid w:val="0042483E"/>
    <w:rsid w:val="00435756"/>
    <w:rsid w:val="00495A6C"/>
    <w:rsid w:val="00495F2B"/>
    <w:rsid w:val="005003E3"/>
    <w:rsid w:val="00500CE0"/>
    <w:rsid w:val="005038A9"/>
    <w:rsid w:val="0052723F"/>
    <w:rsid w:val="0053260F"/>
    <w:rsid w:val="00561A0D"/>
    <w:rsid w:val="00572865"/>
    <w:rsid w:val="005A0419"/>
    <w:rsid w:val="005D3D4F"/>
    <w:rsid w:val="005E0F60"/>
    <w:rsid w:val="006001BD"/>
    <w:rsid w:val="0061301E"/>
    <w:rsid w:val="006214FD"/>
    <w:rsid w:val="006273C2"/>
    <w:rsid w:val="00630F2E"/>
    <w:rsid w:val="00634796"/>
    <w:rsid w:val="006702CD"/>
    <w:rsid w:val="006704E2"/>
    <w:rsid w:val="00673B4B"/>
    <w:rsid w:val="006868C8"/>
    <w:rsid w:val="006940E2"/>
    <w:rsid w:val="006971E0"/>
    <w:rsid w:val="006B18A4"/>
    <w:rsid w:val="006C4F54"/>
    <w:rsid w:val="006C75B5"/>
    <w:rsid w:val="006D18EA"/>
    <w:rsid w:val="00700CAC"/>
    <w:rsid w:val="00706BE7"/>
    <w:rsid w:val="00720BEC"/>
    <w:rsid w:val="007261AA"/>
    <w:rsid w:val="00731E10"/>
    <w:rsid w:val="00744375"/>
    <w:rsid w:val="00777040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632AD"/>
    <w:rsid w:val="00866AC6"/>
    <w:rsid w:val="0088253A"/>
    <w:rsid w:val="008842E2"/>
    <w:rsid w:val="008973EB"/>
    <w:rsid w:val="008A6201"/>
    <w:rsid w:val="008E0ADB"/>
    <w:rsid w:val="008E7626"/>
    <w:rsid w:val="008F5710"/>
    <w:rsid w:val="008F7A5C"/>
    <w:rsid w:val="00901F1F"/>
    <w:rsid w:val="00902BB7"/>
    <w:rsid w:val="00906D7F"/>
    <w:rsid w:val="00924930"/>
    <w:rsid w:val="00961A88"/>
    <w:rsid w:val="009661A0"/>
    <w:rsid w:val="00972DE6"/>
    <w:rsid w:val="00977173"/>
    <w:rsid w:val="0098238B"/>
    <w:rsid w:val="00997BD5"/>
    <w:rsid w:val="009D0900"/>
    <w:rsid w:val="009E5FA0"/>
    <w:rsid w:val="00A10F91"/>
    <w:rsid w:val="00A473E4"/>
    <w:rsid w:val="00A70010"/>
    <w:rsid w:val="00AC7892"/>
    <w:rsid w:val="00AD7DCB"/>
    <w:rsid w:val="00B235CA"/>
    <w:rsid w:val="00B4371A"/>
    <w:rsid w:val="00B4537C"/>
    <w:rsid w:val="00B5717B"/>
    <w:rsid w:val="00B91766"/>
    <w:rsid w:val="00BA24B1"/>
    <w:rsid w:val="00BC06E3"/>
    <w:rsid w:val="00BD594D"/>
    <w:rsid w:val="00BE19F0"/>
    <w:rsid w:val="00BF156B"/>
    <w:rsid w:val="00C0362F"/>
    <w:rsid w:val="00C03FD8"/>
    <w:rsid w:val="00C15051"/>
    <w:rsid w:val="00C4738D"/>
    <w:rsid w:val="00C51AB1"/>
    <w:rsid w:val="00C65963"/>
    <w:rsid w:val="00CB48FE"/>
    <w:rsid w:val="00CC4E2D"/>
    <w:rsid w:val="00CE1E53"/>
    <w:rsid w:val="00CE2E4E"/>
    <w:rsid w:val="00CF3094"/>
    <w:rsid w:val="00D16438"/>
    <w:rsid w:val="00D209FC"/>
    <w:rsid w:val="00D41C8C"/>
    <w:rsid w:val="00D5259A"/>
    <w:rsid w:val="00D77613"/>
    <w:rsid w:val="00D8661E"/>
    <w:rsid w:val="00DA5272"/>
    <w:rsid w:val="00DB6DAF"/>
    <w:rsid w:val="00DC705E"/>
    <w:rsid w:val="00DD24BC"/>
    <w:rsid w:val="00DF0CDF"/>
    <w:rsid w:val="00DF1BDF"/>
    <w:rsid w:val="00E13635"/>
    <w:rsid w:val="00E13FBC"/>
    <w:rsid w:val="00E26B6F"/>
    <w:rsid w:val="00E348DC"/>
    <w:rsid w:val="00E352AA"/>
    <w:rsid w:val="00E51EEE"/>
    <w:rsid w:val="00E5735E"/>
    <w:rsid w:val="00E612A5"/>
    <w:rsid w:val="00E74022"/>
    <w:rsid w:val="00E759D8"/>
    <w:rsid w:val="00EA5A2A"/>
    <w:rsid w:val="00ED0828"/>
    <w:rsid w:val="00EE5E7F"/>
    <w:rsid w:val="00EE796A"/>
    <w:rsid w:val="00EF283D"/>
    <w:rsid w:val="00EF7B69"/>
    <w:rsid w:val="00F03FFA"/>
    <w:rsid w:val="00F2636A"/>
    <w:rsid w:val="00F32FE2"/>
    <w:rsid w:val="00F351B9"/>
    <w:rsid w:val="00F57806"/>
    <w:rsid w:val="00F717D0"/>
    <w:rsid w:val="00F77D81"/>
    <w:rsid w:val="00F77E12"/>
    <w:rsid w:val="00F92F2C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paragraph" w:customStyle="1" w:styleId="formattext0">
    <w:name w:val="formattext"/>
    <w:basedOn w:val="a"/>
    <w:rsid w:val="00866A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66A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3B9D-81BD-4677-A4FB-4E4EAAA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Usеr</cp:lastModifiedBy>
  <cp:revision>16</cp:revision>
  <cp:lastPrinted>2022-09-20T08:58:00Z</cp:lastPrinted>
  <dcterms:created xsi:type="dcterms:W3CDTF">2022-09-20T02:03:00Z</dcterms:created>
  <dcterms:modified xsi:type="dcterms:W3CDTF">2022-09-21T04:34:00Z</dcterms:modified>
</cp:coreProperties>
</file>