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430FF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723778">
              <w:rPr>
                <w:iCs/>
                <w:sz w:val="28"/>
              </w:rPr>
              <w:t>22.11.2021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2377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DC4556" w:rsidTr="00902BB7">
        <w:trPr>
          <w:cantSplit/>
        </w:trPr>
        <w:tc>
          <w:tcPr>
            <w:tcW w:w="4326" w:type="dxa"/>
            <w:gridSpan w:val="2"/>
          </w:tcPr>
          <w:p w:rsidR="006868C8" w:rsidRPr="00DC4556" w:rsidRDefault="00C74DAB" w:rsidP="00DC45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C4556">
              <w:rPr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430FF3" w:rsidRPr="00DC4556">
              <w:rPr>
                <w:color w:val="000000" w:themeColor="text1"/>
                <w:sz w:val="24"/>
                <w:szCs w:val="24"/>
              </w:rPr>
              <w:t xml:space="preserve">разрешение на строительство от </w:t>
            </w:r>
            <w:r w:rsidR="00DC4556" w:rsidRPr="00DC4556">
              <w:rPr>
                <w:color w:val="000000" w:themeColor="text1"/>
                <w:sz w:val="24"/>
                <w:szCs w:val="24"/>
              </w:rPr>
              <w:t>31.03</w:t>
            </w:r>
            <w:r w:rsidR="00751B6F" w:rsidRPr="00DC4556">
              <w:rPr>
                <w:color w:val="000000" w:themeColor="text1"/>
                <w:sz w:val="24"/>
                <w:szCs w:val="24"/>
              </w:rPr>
              <w:t>.2020</w:t>
            </w:r>
            <w:r w:rsidR="00430FF3" w:rsidRPr="00DC4556">
              <w:rPr>
                <w:color w:val="000000" w:themeColor="text1"/>
                <w:sz w:val="24"/>
                <w:szCs w:val="24"/>
              </w:rPr>
              <w:t xml:space="preserve"> № 22-</w:t>
            </w:r>
            <w:r w:rsidR="00430FF3" w:rsidRPr="00DC4556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r w:rsidR="00430FF3" w:rsidRPr="00DC4556">
              <w:rPr>
                <w:color w:val="000000" w:themeColor="text1"/>
                <w:sz w:val="24"/>
                <w:szCs w:val="24"/>
              </w:rPr>
              <w:t>22533</w:t>
            </w:r>
            <w:r w:rsidR="00751B6F" w:rsidRPr="00DC4556">
              <w:rPr>
                <w:color w:val="000000" w:themeColor="text1"/>
                <w:sz w:val="24"/>
                <w:szCs w:val="24"/>
              </w:rPr>
              <w:t>314</w:t>
            </w:r>
            <w:r w:rsidR="00430FF3" w:rsidRPr="00DC4556">
              <w:rPr>
                <w:color w:val="000000" w:themeColor="text1"/>
                <w:sz w:val="24"/>
                <w:szCs w:val="24"/>
              </w:rPr>
              <w:t>-</w:t>
            </w:r>
            <w:r w:rsidR="00DC4556" w:rsidRPr="00DC4556">
              <w:rPr>
                <w:color w:val="000000" w:themeColor="text1"/>
                <w:sz w:val="24"/>
                <w:szCs w:val="24"/>
              </w:rPr>
              <w:t>09</w:t>
            </w:r>
            <w:r w:rsidR="00430FF3" w:rsidRPr="00DC4556">
              <w:rPr>
                <w:color w:val="000000" w:themeColor="text1"/>
                <w:sz w:val="24"/>
                <w:szCs w:val="24"/>
              </w:rPr>
              <w:t>-20</w:t>
            </w:r>
            <w:r w:rsidR="00751B6F" w:rsidRPr="00DC4556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DC4556" w:rsidRDefault="006868C8" w:rsidP="00C65963">
            <w:pPr>
              <w:spacing w:line="24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DC4556" w:rsidRDefault="006868C8" w:rsidP="00C65963">
            <w:pPr>
              <w:spacing w:line="240" w:lineRule="exact"/>
              <w:rPr>
                <w:color w:val="FF0000"/>
                <w:sz w:val="28"/>
                <w:szCs w:val="28"/>
              </w:rPr>
            </w:pPr>
          </w:p>
        </w:tc>
      </w:tr>
      <w:tr w:rsidR="006868C8" w:rsidRPr="00DC4556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DC4556" w:rsidRDefault="006868C8" w:rsidP="00C659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DC4556" w:rsidRDefault="006868C8" w:rsidP="00C65963">
            <w:pPr>
              <w:spacing w:line="240" w:lineRule="exact"/>
              <w:rPr>
                <w:color w:val="FF0000"/>
                <w:sz w:val="28"/>
                <w:szCs w:val="28"/>
              </w:rPr>
            </w:pPr>
          </w:p>
        </w:tc>
      </w:tr>
    </w:tbl>
    <w:p w:rsidR="007261AA" w:rsidRPr="00221873" w:rsidRDefault="00C74DAB" w:rsidP="00430FF3">
      <w:pPr>
        <w:spacing w:line="276" w:lineRule="auto"/>
        <w:ind w:firstLine="709"/>
        <w:jc w:val="both"/>
        <w:rPr>
          <w:color w:val="000000" w:themeColor="text1"/>
          <w:spacing w:val="40"/>
          <w:sz w:val="26"/>
          <w:szCs w:val="28"/>
        </w:rPr>
      </w:pPr>
      <w:r w:rsidRPr="00221873">
        <w:rPr>
          <w:iCs/>
          <w:color w:val="000000" w:themeColor="text1"/>
          <w:sz w:val="26"/>
          <w:szCs w:val="28"/>
        </w:rPr>
        <w:t xml:space="preserve">В соответствии </w:t>
      </w:r>
      <w:r w:rsidR="00430FF3" w:rsidRPr="00221873">
        <w:rPr>
          <w:iCs/>
          <w:color w:val="000000" w:themeColor="text1"/>
          <w:sz w:val="26"/>
          <w:szCs w:val="28"/>
        </w:rPr>
        <w:t>Градостроительным кодексом Российской Федерации на основании заявления</w:t>
      </w:r>
      <w:r w:rsidR="00DC4556" w:rsidRPr="00221873">
        <w:rPr>
          <w:iCs/>
          <w:color w:val="000000" w:themeColor="text1"/>
          <w:sz w:val="26"/>
          <w:szCs w:val="28"/>
        </w:rPr>
        <w:t xml:space="preserve"> от Бартош Екатерины Вадимовны</w:t>
      </w:r>
      <w:r w:rsidR="00430FF3" w:rsidRPr="00221873">
        <w:rPr>
          <w:iCs/>
          <w:color w:val="000000" w:themeColor="text1"/>
          <w:sz w:val="26"/>
          <w:szCs w:val="28"/>
        </w:rPr>
        <w:t xml:space="preserve"> и представленных документов</w:t>
      </w:r>
      <w:r w:rsidR="006868C8" w:rsidRPr="00221873">
        <w:rPr>
          <w:iCs/>
          <w:color w:val="000000" w:themeColor="text1"/>
          <w:sz w:val="26"/>
          <w:szCs w:val="28"/>
        </w:rPr>
        <w:t xml:space="preserve"> </w:t>
      </w:r>
      <w:r w:rsidR="007261AA" w:rsidRPr="00221873">
        <w:rPr>
          <w:color w:val="000000" w:themeColor="text1"/>
          <w:spacing w:val="40"/>
          <w:sz w:val="26"/>
          <w:szCs w:val="28"/>
        </w:rPr>
        <w:t>постановляю:</w:t>
      </w:r>
    </w:p>
    <w:p w:rsidR="00430FF3" w:rsidRPr="00221873" w:rsidRDefault="00B7636A" w:rsidP="00430FF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8"/>
        </w:rPr>
      </w:pPr>
      <w:r w:rsidRPr="00221873">
        <w:rPr>
          <w:color w:val="000000" w:themeColor="text1"/>
          <w:sz w:val="26"/>
          <w:szCs w:val="28"/>
        </w:rPr>
        <w:t xml:space="preserve">1. Внести в </w:t>
      </w:r>
      <w:r w:rsidR="00430FF3" w:rsidRPr="00221873">
        <w:rPr>
          <w:color w:val="000000" w:themeColor="text1"/>
          <w:sz w:val="26"/>
          <w:szCs w:val="28"/>
        </w:rPr>
        <w:t xml:space="preserve">пункт </w:t>
      </w:r>
      <w:r w:rsidR="003B656D" w:rsidRPr="00221873">
        <w:rPr>
          <w:color w:val="000000" w:themeColor="text1"/>
          <w:sz w:val="26"/>
          <w:szCs w:val="28"/>
        </w:rPr>
        <w:t>2,</w:t>
      </w:r>
      <w:r w:rsidR="00C56E45" w:rsidRPr="00221873">
        <w:rPr>
          <w:color w:val="000000" w:themeColor="text1"/>
          <w:sz w:val="26"/>
          <w:szCs w:val="28"/>
        </w:rPr>
        <w:t xml:space="preserve"> 4</w:t>
      </w:r>
      <w:r w:rsidR="00430FF3" w:rsidRPr="00221873">
        <w:rPr>
          <w:color w:val="000000" w:themeColor="text1"/>
          <w:sz w:val="26"/>
          <w:szCs w:val="28"/>
        </w:rPr>
        <w:t xml:space="preserve"> разрешения на строительство от </w:t>
      </w:r>
      <w:r w:rsidR="00221873" w:rsidRPr="00221873">
        <w:rPr>
          <w:color w:val="000000" w:themeColor="text1"/>
          <w:sz w:val="26"/>
          <w:szCs w:val="28"/>
        </w:rPr>
        <w:t>31.03.2020 № 22-</w:t>
      </w:r>
      <w:r w:rsidR="00221873" w:rsidRPr="00221873">
        <w:rPr>
          <w:color w:val="000000" w:themeColor="text1"/>
          <w:sz w:val="26"/>
          <w:szCs w:val="28"/>
          <w:lang w:val="en-US"/>
        </w:rPr>
        <w:t>RU</w:t>
      </w:r>
      <w:r w:rsidR="00221873" w:rsidRPr="00221873">
        <w:rPr>
          <w:color w:val="000000" w:themeColor="text1"/>
          <w:sz w:val="26"/>
          <w:szCs w:val="28"/>
        </w:rPr>
        <w:t>22533314-09-2020</w:t>
      </w:r>
      <w:r w:rsidR="00430FF3" w:rsidRPr="00221873">
        <w:rPr>
          <w:color w:val="000000" w:themeColor="text1"/>
          <w:sz w:val="26"/>
          <w:szCs w:val="28"/>
        </w:rPr>
        <w:t xml:space="preserve"> следующее изменение:</w:t>
      </w:r>
    </w:p>
    <w:p w:rsidR="003B656D" w:rsidRPr="00221873" w:rsidRDefault="003B656D" w:rsidP="003B656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8"/>
        </w:rPr>
      </w:pPr>
      <w:r w:rsidRPr="00221873">
        <w:rPr>
          <w:color w:val="000000" w:themeColor="text1"/>
          <w:sz w:val="26"/>
          <w:szCs w:val="28"/>
        </w:rPr>
        <w:t>в пункте 2 строке «Наименование объекта капитального строительства (этапа) в соответствии с проектной документацией</w:t>
      </w:r>
      <w:r w:rsidRPr="00221873">
        <w:rPr>
          <w:rStyle w:val="ae"/>
          <w:color w:val="000000" w:themeColor="text1"/>
          <w:sz w:val="26"/>
          <w:szCs w:val="28"/>
        </w:rPr>
        <w:endnoteReference w:customMarkFollows="1" w:id="2"/>
        <w:t>5</w:t>
      </w:r>
      <w:r w:rsidRPr="00221873">
        <w:rPr>
          <w:color w:val="000000" w:themeColor="text1"/>
          <w:sz w:val="26"/>
          <w:szCs w:val="28"/>
        </w:rPr>
        <w:t>» вместо слов «</w:t>
      </w:r>
      <w:r w:rsidRPr="00221873">
        <w:rPr>
          <w:bCs/>
          <w:color w:val="000000" w:themeColor="text1"/>
          <w:sz w:val="26"/>
          <w:szCs w:val="28"/>
        </w:rPr>
        <w:t>Блокированный жилой дом</w:t>
      </w:r>
      <w:r w:rsidRPr="00221873">
        <w:rPr>
          <w:color w:val="000000" w:themeColor="text1"/>
          <w:sz w:val="26"/>
          <w:szCs w:val="28"/>
        </w:rPr>
        <w:t>» читать «</w:t>
      </w:r>
      <w:r w:rsidRPr="00221873">
        <w:rPr>
          <w:bCs/>
          <w:color w:val="000000" w:themeColor="text1"/>
          <w:sz w:val="26"/>
          <w:szCs w:val="28"/>
        </w:rPr>
        <w:t>Блокированный жилой дом. Блок 1. Блок 2. Блок 3. Блок 4.</w:t>
      </w:r>
      <w:r w:rsidRPr="00221873">
        <w:rPr>
          <w:color w:val="000000" w:themeColor="text1"/>
          <w:sz w:val="26"/>
          <w:szCs w:val="28"/>
        </w:rPr>
        <w:t>»</w:t>
      </w:r>
    </w:p>
    <w:p w:rsidR="003B656D" w:rsidRPr="00221873" w:rsidRDefault="003B656D" w:rsidP="003B656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8"/>
        </w:rPr>
      </w:pPr>
      <w:r w:rsidRPr="00221873">
        <w:rPr>
          <w:color w:val="000000" w:themeColor="text1"/>
          <w:sz w:val="26"/>
          <w:szCs w:val="28"/>
        </w:rPr>
        <w:t>в пункте 3 строке «Кадастровый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строительства» вместо слов «</w:t>
      </w:r>
      <w:r w:rsidRPr="00221873">
        <w:rPr>
          <w:bCs/>
          <w:color w:val="000000" w:themeColor="text1"/>
          <w:sz w:val="26"/>
          <w:szCs w:val="28"/>
        </w:rPr>
        <w:t>22:33:040801:7509</w:t>
      </w:r>
      <w:r w:rsidRPr="00221873">
        <w:rPr>
          <w:color w:val="000000" w:themeColor="text1"/>
          <w:sz w:val="26"/>
          <w:szCs w:val="28"/>
        </w:rPr>
        <w:t>» читать «</w:t>
      </w:r>
      <w:r w:rsidRPr="00221873">
        <w:rPr>
          <w:bCs/>
          <w:color w:val="000000" w:themeColor="text1"/>
          <w:sz w:val="26"/>
          <w:szCs w:val="28"/>
        </w:rPr>
        <w:t>22:33:040801:9090, 22:33:040801:9091, 22:33:040801:9092, 22:33:040801:9093</w:t>
      </w:r>
      <w:r w:rsidRPr="00221873">
        <w:rPr>
          <w:color w:val="000000" w:themeColor="text1"/>
          <w:sz w:val="26"/>
          <w:szCs w:val="28"/>
        </w:rPr>
        <w:t>»</w:t>
      </w:r>
    </w:p>
    <w:p w:rsidR="00503E2E" w:rsidRPr="00221873" w:rsidRDefault="00751B6F" w:rsidP="00430FF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8"/>
        </w:rPr>
      </w:pPr>
      <w:r w:rsidRPr="00221873">
        <w:rPr>
          <w:color w:val="000000" w:themeColor="text1"/>
          <w:sz w:val="26"/>
          <w:szCs w:val="28"/>
        </w:rPr>
        <w:t xml:space="preserve">в пункте </w:t>
      </w:r>
      <w:r w:rsidR="003B656D" w:rsidRPr="00221873">
        <w:rPr>
          <w:color w:val="000000" w:themeColor="text1"/>
          <w:sz w:val="26"/>
          <w:szCs w:val="28"/>
        </w:rPr>
        <w:t>4</w:t>
      </w:r>
      <w:r w:rsidRPr="00221873">
        <w:rPr>
          <w:color w:val="000000" w:themeColor="text1"/>
          <w:sz w:val="26"/>
          <w:szCs w:val="28"/>
        </w:rPr>
        <w:t xml:space="preserve"> </w:t>
      </w:r>
      <w:r w:rsidR="00503E2E" w:rsidRPr="00221873">
        <w:rPr>
          <w:color w:val="000000" w:themeColor="text1"/>
          <w:sz w:val="26"/>
          <w:szCs w:val="28"/>
        </w:rPr>
        <w:t>«</w:t>
      </w:r>
      <w:r w:rsidR="00430FF3" w:rsidRPr="00221873">
        <w:rPr>
          <w:color w:val="000000" w:themeColor="text1"/>
          <w:sz w:val="26"/>
          <w:szCs w:val="28"/>
        </w:rPr>
        <w:t>вместо слов «</w:t>
      </w:r>
      <w:r w:rsidR="00503E2E" w:rsidRPr="00221873">
        <w:rPr>
          <w:color w:val="000000" w:themeColor="text1"/>
          <w:sz w:val="26"/>
          <w:szCs w:val="28"/>
        </w:rPr>
        <w:t>Наименование объекта капитального строительства, входящего в состав имущественного комплекса, в соответствии с проектной документацией: «Блокированный жилой дом». Общая площадь (кв. м): 920,4. Объем (куб. м):</w:t>
      </w:r>
      <w:r w:rsidR="00503E2E" w:rsidRPr="00221873">
        <w:rPr>
          <w:b/>
          <w:color w:val="000000" w:themeColor="text1"/>
          <w:sz w:val="26"/>
          <w:szCs w:val="28"/>
        </w:rPr>
        <w:t xml:space="preserve"> </w:t>
      </w:r>
      <w:r w:rsidR="00503E2E" w:rsidRPr="00221873">
        <w:rPr>
          <w:color w:val="000000" w:themeColor="text1"/>
          <w:sz w:val="26"/>
          <w:szCs w:val="28"/>
        </w:rPr>
        <w:t>5248. Количество этажей (шт.): 2. Площадь застройки (кв. м): 762,1. Площадь</w:t>
      </w:r>
      <w:r w:rsidR="00503E2E" w:rsidRPr="00221873">
        <w:rPr>
          <w:color w:val="000000" w:themeColor="text1"/>
          <w:sz w:val="26"/>
          <w:szCs w:val="28"/>
        </w:rPr>
        <w:br/>
        <w:t xml:space="preserve">участка (кв. м): 2028. Адрес (местоположение) объекта: Алтайский край, </w:t>
      </w:r>
      <w:r w:rsidR="00503E2E" w:rsidRPr="00221873">
        <w:rPr>
          <w:bCs/>
          <w:color w:val="000000" w:themeColor="text1"/>
          <w:sz w:val="26"/>
          <w:szCs w:val="28"/>
        </w:rPr>
        <w:t xml:space="preserve">Первомайский район, </w:t>
      </w:r>
      <w:r w:rsidR="00503E2E" w:rsidRPr="00221873">
        <w:rPr>
          <w:color w:val="000000" w:themeColor="text1"/>
          <w:sz w:val="26"/>
          <w:szCs w:val="28"/>
        </w:rPr>
        <w:t>с. Санниково, мкр. имени В.А. Соколенко, бульвар Цветной, 2» читать:</w:t>
      </w:r>
    </w:p>
    <w:p w:rsidR="00503E2E" w:rsidRPr="00221873" w:rsidRDefault="00503E2E" w:rsidP="00C56E4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8"/>
        </w:rPr>
      </w:pPr>
      <w:r w:rsidRPr="00221873">
        <w:rPr>
          <w:color w:val="000000" w:themeColor="text1"/>
          <w:sz w:val="26"/>
          <w:szCs w:val="28"/>
        </w:rPr>
        <w:t xml:space="preserve"> «Наименование объекта капитального строительства, входящего в состав имущественного комплекса, в соответствии с проектной документацией: «Блок 1». Общая площадь (кв. м): </w:t>
      </w:r>
      <w:r w:rsidR="00C56E45" w:rsidRPr="00221873">
        <w:rPr>
          <w:color w:val="000000" w:themeColor="text1"/>
          <w:sz w:val="26"/>
          <w:szCs w:val="28"/>
        </w:rPr>
        <w:t>230,1</w:t>
      </w:r>
      <w:r w:rsidRPr="00221873">
        <w:rPr>
          <w:color w:val="000000" w:themeColor="text1"/>
          <w:sz w:val="26"/>
          <w:szCs w:val="28"/>
        </w:rPr>
        <w:t xml:space="preserve">. Объем (куб. м): </w:t>
      </w:r>
      <w:r w:rsidR="00C56E45" w:rsidRPr="00221873">
        <w:rPr>
          <w:color w:val="000000" w:themeColor="text1"/>
          <w:sz w:val="26"/>
          <w:szCs w:val="28"/>
        </w:rPr>
        <w:t>нет сведений</w:t>
      </w:r>
      <w:r w:rsidRPr="00221873">
        <w:rPr>
          <w:color w:val="000000" w:themeColor="text1"/>
          <w:sz w:val="26"/>
          <w:szCs w:val="28"/>
        </w:rPr>
        <w:t xml:space="preserve">. Количество этажей (шт.): </w:t>
      </w:r>
      <w:r w:rsidR="00C56E45" w:rsidRPr="00221873">
        <w:rPr>
          <w:color w:val="000000" w:themeColor="text1"/>
          <w:sz w:val="26"/>
          <w:szCs w:val="28"/>
        </w:rPr>
        <w:t>нет сведений</w:t>
      </w:r>
      <w:r w:rsidRPr="00221873">
        <w:rPr>
          <w:color w:val="000000" w:themeColor="text1"/>
          <w:sz w:val="26"/>
          <w:szCs w:val="28"/>
        </w:rPr>
        <w:t xml:space="preserve">. Площадь застройки (кв. м): </w:t>
      </w:r>
      <w:r w:rsidR="00C56E45" w:rsidRPr="00221873">
        <w:rPr>
          <w:color w:val="000000" w:themeColor="text1"/>
          <w:sz w:val="26"/>
          <w:szCs w:val="28"/>
        </w:rPr>
        <w:t>нет сведений</w:t>
      </w:r>
      <w:r w:rsidRPr="00221873">
        <w:rPr>
          <w:color w:val="000000" w:themeColor="text1"/>
          <w:sz w:val="26"/>
          <w:szCs w:val="28"/>
        </w:rPr>
        <w:t>. Площадь</w:t>
      </w:r>
      <w:r w:rsidR="00C56E45" w:rsidRPr="00221873">
        <w:rPr>
          <w:color w:val="000000" w:themeColor="text1"/>
          <w:sz w:val="26"/>
          <w:szCs w:val="28"/>
        </w:rPr>
        <w:t xml:space="preserve"> </w:t>
      </w:r>
      <w:r w:rsidRPr="00221873">
        <w:rPr>
          <w:color w:val="000000" w:themeColor="text1"/>
          <w:sz w:val="26"/>
          <w:szCs w:val="28"/>
        </w:rPr>
        <w:t xml:space="preserve">участка (кв. м): </w:t>
      </w:r>
      <w:r w:rsidR="00C56E45" w:rsidRPr="00221873">
        <w:rPr>
          <w:color w:val="000000" w:themeColor="text1"/>
          <w:sz w:val="26"/>
          <w:szCs w:val="28"/>
        </w:rPr>
        <w:t>496.</w:t>
      </w:r>
      <w:r w:rsidRPr="00221873">
        <w:rPr>
          <w:color w:val="000000" w:themeColor="text1"/>
          <w:sz w:val="26"/>
          <w:szCs w:val="28"/>
        </w:rPr>
        <w:t xml:space="preserve"> Адрес (местоположение) объекта: Алтайский край, </w:t>
      </w:r>
      <w:r w:rsidRPr="00221873">
        <w:rPr>
          <w:bCs/>
          <w:color w:val="000000" w:themeColor="text1"/>
          <w:sz w:val="26"/>
          <w:szCs w:val="28"/>
        </w:rPr>
        <w:t xml:space="preserve">Первомайский район, </w:t>
      </w:r>
      <w:r w:rsidRPr="00221873">
        <w:rPr>
          <w:color w:val="000000" w:themeColor="text1"/>
          <w:sz w:val="26"/>
          <w:szCs w:val="28"/>
        </w:rPr>
        <w:t>с. Санниково, мкр. имени В.А. Соколенко, бульвар Цветной, 2/1»</w:t>
      </w:r>
      <w:r w:rsidR="00C56E45" w:rsidRPr="00221873">
        <w:rPr>
          <w:color w:val="000000" w:themeColor="text1"/>
          <w:sz w:val="26"/>
          <w:szCs w:val="28"/>
        </w:rPr>
        <w:t>;</w:t>
      </w:r>
    </w:p>
    <w:p w:rsidR="00503E2E" w:rsidRPr="00221873" w:rsidRDefault="00503E2E" w:rsidP="00503E2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8"/>
        </w:rPr>
      </w:pPr>
      <w:r w:rsidRPr="00221873">
        <w:rPr>
          <w:color w:val="000000" w:themeColor="text1"/>
          <w:sz w:val="26"/>
          <w:szCs w:val="28"/>
        </w:rPr>
        <w:t>«</w:t>
      </w:r>
      <w:r w:rsidR="00C56E45" w:rsidRPr="00221873">
        <w:rPr>
          <w:color w:val="000000" w:themeColor="text1"/>
          <w:sz w:val="26"/>
          <w:szCs w:val="28"/>
        </w:rPr>
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«Блок 2». </w:t>
      </w:r>
      <w:r w:rsidR="00C56E45" w:rsidRPr="00221873">
        <w:rPr>
          <w:color w:val="000000" w:themeColor="text1"/>
          <w:sz w:val="26"/>
          <w:szCs w:val="28"/>
        </w:rPr>
        <w:lastRenderedPageBreak/>
        <w:t xml:space="preserve">Общая площадь (кв. м): 230,1. Объем (куб. м): нет сведений. Количество этажей (шт.): нет сведений. Площадь застройки (кв. м): нет сведений. Площадь участка (кв. м): 400. Адрес (местоположение) объекта: Алтайский край, </w:t>
      </w:r>
      <w:r w:rsidR="00C56E45" w:rsidRPr="00221873">
        <w:rPr>
          <w:bCs/>
          <w:color w:val="000000" w:themeColor="text1"/>
          <w:sz w:val="26"/>
          <w:szCs w:val="28"/>
        </w:rPr>
        <w:t xml:space="preserve">Первомайский район, </w:t>
      </w:r>
      <w:r w:rsidR="00C56E45" w:rsidRPr="00221873">
        <w:rPr>
          <w:color w:val="000000" w:themeColor="text1"/>
          <w:sz w:val="26"/>
          <w:szCs w:val="28"/>
        </w:rPr>
        <w:t>с. Санниково, мкр. имени В.А. Соколенко, бульвар Цветной, 2/2</w:t>
      </w:r>
      <w:r w:rsidRPr="00221873">
        <w:rPr>
          <w:color w:val="000000" w:themeColor="text1"/>
          <w:sz w:val="26"/>
          <w:szCs w:val="28"/>
        </w:rPr>
        <w:t>»</w:t>
      </w:r>
      <w:r w:rsidR="00221873">
        <w:rPr>
          <w:color w:val="000000" w:themeColor="text1"/>
          <w:sz w:val="26"/>
          <w:szCs w:val="28"/>
        </w:rPr>
        <w:t>;</w:t>
      </w:r>
    </w:p>
    <w:p w:rsidR="00503E2E" w:rsidRPr="00221873" w:rsidRDefault="00503E2E" w:rsidP="00503E2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8"/>
        </w:rPr>
      </w:pPr>
      <w:r w:rsidRPr="00221873">
        <w:rPr>
          <w:color w:val="000000" w:themeColor="text1"/>
          <w:sz w:val="26"/>
          <w:szCs w:val="28"/>
        </w:rPr>
        <w:t>«</w:t>
      </w:r>
      <w:r w:rsidR="00C56E45" w:rsidRPr="00221873">
        <w:rPr>
          <w:color w:val="000000" w:themeColor="text1"/>
          <w:sz w:val="26"/>
          <w:szCs w:val="28"/>
        </w:rPr>
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«Блок 2». Общая площадь (кв. м): 230,1. Объем (куб. м): нет сведений. Количество этажей (шт.): нет сведений. Площадь застройки (кв. м): нет сведений. Площадь участка (кв. м): 400. Адрес (местоположение) объекта: Алтайский край, </w:t>
      </w:r>
      <w:r w:rsidR="00C56E45" w:rsidRPr="00221873">
        <w:rPr>
          <w:bCs/>
          <w:color w:val="000000" w:themeColor="text1"/>
          <w:sz w:val="26"/>
          <w:szCs w:val="28"/>
        </w:rPr>
        <w:t xml:space="preserve">Первомайский район, </w:t>
      </w:r>
      <w:r w:rsidR="00C56E45" w:rsidRPr="00221873">
        <w:rPr>
          <w:color w:val="000000" w:themeColor="text1"/>
          <w:sz w:val="26"/>
          <w:szCs w:val="28"/>
        </w:rPr>
        <w:t>с. Санниково, мкр. имени В.А. Соколенко, бульвар Цветной, 2/3</w:t>
      </w:r>
      <w:r w:rsidRPr="00221873">
        <w:rPr>
          <w:color w:val="000000" w:themeColor="text1"/>
          <w:sz w:val="26"/>
          <w:szCs w:val="28"/>
        </w:rPr>
        <w:t>»</w:t>
      </w:r>
      <w:r w:rsidR="00221873">
        <w:rPr>
          <w:color w:val="000000" w:themeColor="text1"/>
          <w:sz w:val="26"/>
          <w:szCs w:val="28"/>
        </w:rPr>
        <w:t>;</w:t>
      </w:r>
    </w:p>
    <w:p w:rsidR="00503E2E" w:rsidRPr="00221873" w:rsidRDefault="00503E2E" w:rsidP="00503E2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8"/>
        </w:rPr>
      </w:pPr>
      <w:r w:rsidRPr="00221873">
        <w:rPr>
          <w:color w:val="000000" w:themeColor="text1"/>
          <w:sz w:val="26"/>
          <w:szCs w:val="28"/>
        </w:rPr>
        <w:t>«</w:t>
      </w:r>
      <w:r w:rsidR="00C56E45" w:rsidRPr="00221873">
        <w:rPr>
          <w:color w:val="000000" w:themeColor="text1"/>
          <w:sz w:val="26"/>
          <w:szCs w:val="28"/>
        </w:rPr>
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«Блок 2». Общая площадь (кв. м): 230,1. Объем (куб. м): нет сведений. Количество этажей (шт.): нет сведений. Площадь застройки (кв. м): нет сведений. Площадь участка (кв. м): 732. Адрес (местоположение) объекта: Алтайский край, </w:t>
      </w:r>
      <w:r w:rsidR="00C56E45" w:rsidRPr="00221873">
        <w:rPr>
          <w:bCs/>
          <w:color w:val="000000" w:themeColor="text1"/>
          <w:sz w:val="26"/>
          <w:szCs w:val="28"/>
        </w:rPr>
        <w:t xml:space="preserve">Первомайский район, </w:t>
      </w:r>
      <w:r w:rsidR="00C56E45" w:rsidRPr="00221873">
        <w:rPr>
          <w:color w:val="000000" w:themeColor="text1"/>
          <w:sz w:val="26"/>
          <w:szCs w:val="28"/>
        </w:rPr>
        <w:t>с. Санниково, мкр. имени В.А. Соколенко, бульвар Цветной, 2/4</w:t>
      </w:r>
      <w:r w:rsidRPr="00221873">
        <w:rPr>
          <w:color w:val="000000" w:themeColor="text1"/>
          <w:sz w:val="26"/>
          <w:szCs w:val="28"/>
        </w:rPr>
        <w:t>»</w:t>
      </w:r>
      <w:r w:rsidR="00221873">
        <w:rPr>
          <w:color w:val="000000" w:themeColor="text1"/>
          <w:sz w:val="26"/>
          <w:szCs w:val="28"/>
        </w:rPr>
        <w:t>.</w:t>
      </w:r>
    </w:p>
    <w:p w:rsidR="004A4943" w:rsidRPr="00221873" w:rsidRDefault="009D6E88" w:rsidP="00430FF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8"/>
        </w:rPr>
      </w:pPr>
      <w:r w:rsidRPr="00221873">
        <w:rPr>
          <w:color w:val="000000" w:themeColor="text1"/>
          <w:sz w:val="26"/>
          <w:szCs w:val="28"/>
        </w:rPr>
        <w:t xml:space="preserve">2. </w:t>
      </w:r>
      <w:r w:rsidR="004A4943" w:rsidRPr="00221873">
        <w:rPr>
          <w:color w:val="000000" w:themeColor="text1"/>
          <w:sz w:val="26"/>
          <w:szCs w:val="28"/>
        </w:rPr>
        <w:t>Настоящее постановление опубликовать на официальном интернет-сайте администрации Первомайского района (www.perv-alt.ru) и на информационном стенде.</w:t>
      </w:r>
    </w:p>
    <w:p w:rsidR="00137119" w:rsidRPr="00221873" w:rsidRDefault="00137119" w:rsidP="00430FF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8"/>
        </w:rPr>
      </w:pPr>
      <w:r w:rsidRPr="00221873">
        <w:rPr>
          <w:color w:val="000000" w:themeColor="text1"/>
          <w:sz w:val="26"/>
          <w:szCs w:val="28"/>
        </w:rPr>
        <w:t xml:space="preserve">3. </w:t>
      </w:r>
      <w:r w:rsidR="00DC4556" w:rsidRPr="00221873">
        <w:rPr>
          <w:color w:val="000000" w:themeColor="text1"/>
          <w:sz w:val="26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</w:t>
      </w:r>
      <w:r w:rsidR="00DC4556" w:rsidRPr="00221873">
        <w:rPr>
          <w:iCs/>
          <w:color w:val="000000" w:themeColor="text1"/>
          <w:sz w:val="26"/>
          <w:szCs w:val="28"/>
        </w:rPr>
        <w:t>социальным вопросам – начальника отдела молодежной политики и взаимодействия с общественными организациями</w:t>
      </w:r>
      <w:r w:rsidR="00DC4556" w:rsidRPr="00221873">
        <w:rPr>
          <w:color w:val="000000" w:themeColor="text1"/>
          <w:sz w:val="26"/>
          <w:szCs w:val="28"/>
        </w:rPr>
        <w:t xml:space="preserve"> П.А. Роккеля</w:t>
      </w:r>
      <w:r w:rsidRPr="00221873">
        <w:rPr>
          <w:color w:val="000000" w:themeColor="text1"/>
          <w:sz w:val="26"/>
          <w:szCs w:val="28"/>
        </w:rPr>
        <w:t>.</w:t>
      </w:r>
    </w:p>
    <w:p w:rsidR="00BC39FE" w:rsidRPr="00221873" w:rsidRDefault="00BC39FE" w:rsidP="00BC39F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6"/>
          <w:szCs w:val="28"/>
        </w:rPr>
      </w:pPr>
    </w:p>
    <w:p w:rsidR="00BC39FE" w:rsidRPr="00221873" w:rsidRDefault="00BC39FE" w:rsidP="00BC39F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6"/>
          <w:szCs w:val="28"/>
        </w:rPr>
      </w:pPr>
    </w:p>
    <w:p w:rsidR="00BC39FE" w:rsidRPr="00221873" w:rsidRDefault="00BC39FE" w:rsidP="00BC39F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6"/>
          <w:szCs w:val="28"/>
        </w:rPr>
      </w:pPr>
    </w:p>
    <w:p w:rsidR="00DC4556" w:rsidRPr="00221873" w:rsidRDefault="00DC4556" w:rsidP="00DC4556">
      <w:pPr>
        <w:pStyle w:val="4"/>
        <w:tabs>
          <w:tab w:val="right" w:pos="9354"/>
        </w:tabs>
        <w:rPr>
          <w:b w:val="0"/>
          <w:iCs/>
          <w:color w:val="000000" w:themeColor="text1"/>
          <w:sz w:val="26"/>
          <w:szCs w:val="28"/>
        </w:rPr>
      </w:pPr>
      <w:r w:rsidRPr="00221873">
        <w:rPr>
          <w:b w:val="0"/>
          <w:color w:val="000000" w:themeColor="text1"/>
          <w:sz w:val="26"/>
          <w:szCs w:val="28"/>
        </w:rPr>
        <w:t>Заместитель главы администрации района</w:t>
      </w:r>
      <w:r w:rsidRPr="00221873">
        <w:rPr>
          <w:b w:val="0"/>
          <w:color w:val="000000" w:themeColor="text1"/>
          <w:sz w:val="26"/>
          <w:szCs w:val="28"/>
        </w:rPr>
        <w:br/>
        <w:t xml:space="preserve">по </w:t>
      </w:r>
      <w:r w:rsidRPr="00221873">
        <w:rPr>
          <w:b w:val="0"/>
          <w:iCs/>
          <w:color w:val="000000" w:themeColor="text1"/>
          <w:sz w:val="26"/>
          <w:szCs w:val="28"/>
        </w:rPr>
        <w:t>социальным вопросам</w:t>
      </w:r>
      <w:r w:rsidRPr="00221873">
        <w:rPr>
          <w:b w:val="0"/>
          <w:color w:val="000000" w:themeColor="text1"/>
          <w:sz w:val="26"/>
          <w:szCs w:val="28"/>
        </w:rPr>
        <w:t xml:space="preserve"> </w:t>
      </w:r>
      <w:r w:rsidRPr="00221873">
        <w:rPr>
          <w:b w:val="0"/>
          <w:iCs/>
          <w:color w:val="000000" w:themeColor="text1"/>
          <w:sz w:val="26"/>
          <w:szCs w:val="28"/>
        </w:rPr>
        <w:t xml:space="preserve"> – начальник </w:t>
      </w:r>
    </w:p>
    <w:p w:rsidR="00DC4556" w:rsidRPr="00221873" w:rsidRDefault="00DC4556" w:rsidP="00DC4556">
      <w:pPr>
        <w:pStyle w:val="4"/>
        <w:tabs>
          <w:tab w:val="right" w:pos="9354"/>
        </w:tabs>
        <w:rPr>
          <w:b w:val="0"/>
          <w:iCs/>
          <w:color w:val="000000" w:themeColor="text1"/>
          <w:sz w:val="26"/>
          <w:szCs w:val="28"/>
        </w:rPr>
      </w:pPr>
      <w:r w:rsidRPr="00221873">
        <w:rPr>
          <w:b w:val="0"/>
          <w:iCs/>
          <w:color w:val="000000" w:themeColor="text1"/>
          <w:sz w:val="26"/>
          <w:szCs w:val="28"/>
        </w:rPr>
        <w:t>отдела молодежной политики и</w:t>
      </w:r>
    </w:p>
    <w:p w:rsidR="00DC4556" w:rsidRPr="00221873" w:rsidRDefault="00DC4556" w:rsidP="00DC4556">
      <w:pPr>
        <w:pStyle w:val="4"/>
        <w:tabs>
          <w:tab w:val="right" w:pos="9354"/>
        </w:tabs>
        <w:rPr>
          <w:b w:val="0"/>
          <w:iCs/>
          <w:color w:val="000000" w:themeColor="text1"/>
          <w:sz w:val="26"/>
          <w:szCs w:val="28"/>
        </w:rPr>
      </w:pPr>
      <w:r w:rsidRPr="00221873">
        <w:rPr>
          <w:b w:val="0"/>
          <w:iCs/>
          <w:color w:val="000000" w:themeColor="text1"/>
          <w:sz w:val="26"/>
          <w:szCs w:val="28"/>
        </w:rPr>
        <w:t xml:space="preserve">взаимодействия с общественными </w:t>
      </w:r>
    </w:p>
    <w:p w:rsidR="00BC39FE" w:rsidRPr="00221873" w:rsidRDefault="00DC4556" w:rsidP="00DC4556">
      <w:pPr>
        <w:pStyle w:val="4"/>
        <w:tabs>
          <w:tab w:val="right" w:pos="9354"/>
        </w:tabs>
        <w:rPr>
          <w:b w:val="0"/>
          <w:bCs/>
          <w:color w:val="000000" w:themeColor="text1"/>
          <w:sz w:val="26"/>
          <w:szCs w:val="28"/>
        </w:rPr>
      </w:pPr>
      <w:r w:rsidRPr="00221873">
        <w:rPr>
          <w:b w:val="0"/>
          <w:iCs/>
          <w:color w:val="000000" w:themeColor="text1"/>
          <w:sz w:val="26"/>
          <w:szCs w:val="28"/>
        </w:rPr>
        <w:t>организациями</w:t>
      </w:r>
      <w:r w:rsidRPr="00221873">
        <w:rPr>
          <w:b w:val="0"/>
          <w:bCs/>
          <w:color w:val="000000" w:themeColor="text1"/>
          <w:sz w:val="26"/>
          <w:szCs w:val="28"/>
        </w:rPr>
        <w:tab/>
        <w:t>П.А. Роккель</w:t>
      </w:r>
    </w:p>
    <w:p w:rsidR="00BC39FE" w:rsidRPr="00221873" w:rsidRDefault="00BC39FE" w:rsidP="00430FF3">
      <w:pPr>
        <w:spacing w:line="276" w:lineRule="auto"/>
        <w:rPr>
          <w:color w:val="000000" w:themeColor="text1"/>
          <w:sz w:val="28"/>
          <w:szCs w:val="28"/>
        </w:rPr>
      </w:pPr>
    </w:p>
    <w:p w:rsidR="00BC39FE" w:rsidRPr="00221873" w:rsidRDefault="00BC39FE" w:rsidP="00430FF3">
      <w:pPr>
        <w:spacing w:line="276" w:lineRule="auto"/>
        <w:rPr>
          <w:color w:val="000000" w:themeColor="text1"/>
          <w:sz w:val="28"/>
          <w:szCs w:val="28"/>
        </w:rPr>
      </w:pPr>
    </w:p>
    <w:p w:rsidR="005D3D4F" w:rsidRPr="00221873" w:rsidRDefault="00ED1737" w:rsidP="005D3D4F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9D6E8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Антонов Е.А</w:t>
                  </w:r>
                </w:p>
                <w:p w:rsidR="005D3D4F" w:rsidRPr="00E352AA" w:rsidRDefault="009D6E8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2 39 22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221873" w:rsidSect="00BC39FE">
      <w:headerReference w:type="default" r:id="rId8"/>
      <w:headerReference w:type="first" r:id="rId9"/>
      <w:type w:val="continuous"/>
      <w:pgSz w:w="11906" w:h="16838"/>
      <w:pgMar w:top="1134" w:right="851" w:bottom="28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C7D" w:rsidRDefault="00471C7D">
      <w:r>
        <w:separator/>
      </w:r>
    </w:p>
  </w:endnote>
  <w:endnote w:type="continuationSeparator" w:id="1">
    <w:p w:rsidR="00471C7D" w:rsidRDefault="00471C7D">
      <w:r>
        <w:continuationSeparator/>
      </w:r>
    </w:p>
  </w:endnote>
  <w:endnote w:id="2">
    <w:p w:rsidR="003B656D" w:rsidRDefault="003B656D" w:rsidP="003B656D">
      <w:pPr>
        <w:pStyle w:val="ac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C7D" w:rsidRDefault="00471C7D">
      <w:r>
        <w:separator/>
      </w:r>
    </w:p>
  </w:footnote>
  <w:footnote w:type="continuationSeparator" w:id="1">
    <w:p w:rsidR="00471C7D" w:rsidRDefault="00471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D173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23778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5D6C73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DB"/>
    <w:multiLevelType w:val="hybridMultilevel"/>
    <w:tmpl w:val="0EC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6BB9"/>
    <w:multiLevelType w:val="hybridMultilevel"/>
    <w:tmpl w:val="CBA284A4"/>
    <w:lvl w:ilvl="0" w:tplc="34F05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96B65"/>
    <w:multiLevelType w:val="hybridMultilevel"/>
    <w:tmpl w:val="5EE00E66"/>
    <w:lvl w:ilvl="0" w:tplc="D7A69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E2116"/>
    <w:multiLevelType w:val="hybridMultilevel"/>
    <w:tmpl w:val="1BF6F238"/>
    <w:lvl w:ilvl="0" w:tplc="FCC84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C6310"/>
    <w:multiLevelType w:val="hybridMultilevel"/>
    <w:tmpl w:val="F5AC4962"/>
    <w:lvl w:ilvl="0" w:tplc="EDDA6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14449"/>
    <w:multiLevelType w:val="hybridMultilevel"/>
    <w:tmpl w:val="F8602F5A"/>
    <w:lvl w:ilvl="0" w:tplc="2A02E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636A"/>
    <w:rsid w:val="00010026"/>
    <w:rsid w:val="00086074"/>
    <w:rsid w:val="0009224D"/>
    <w:rsid w:val="000A60DD"/>
    <w:rsid w:val="00111175"/>
    <w:rsid w:val="00123C01"/>
    <w:rsid w:val="00137119"/>
    <w:rsid w:val="001A38B3"/>
    <w:rsid w:val="001B7A5D"/>
    <w:rsid w:val="001E243D"/>
    <w:rsid w:val="002003D9"/>
    <w:rsid w:val="0021486C"/>
    <w:rsid w:val="00221873"/>
    <w:rsid w:val="00266076"/>
    <w:rsid w:val="00266405"/>
    <w:rsid w:val="00275D92"/>
    <w:rsid w:val="0028570B"/>
    <w:rsid w:val="002A3643"/>
    <w:rsid w:val="002B6B82"/>
    <w:rsid w:val="002E365C"/>
    <w:rsid w:val="0032085D"/>
    <w:rsid w:val="00325520"/>
    <w:rsid w:val="00345B54"/>
    <w:rsid w:val="00347A08"/>
    <w:rsid w:val="00383FF9"/>
    <w:rsid w:val="00386F48"/>
    <w:rsid w:val="003B656D"/>
    <w:rsid w:val="003E029D"/>
    <w:rsid w:val="00401069"/>
    <w:rsid w:val="00415CF4"/>
    <w:rsid w:val="00430FF3"/>
    <w:rsid w:val="00437FA1"/>
    <w:rsid w:val="00471C7D"/>
    <w:rsid w:val="00490F95"/>
    <w:rsid w:val="004A4943"/>
    <w:rsid w:val="004C11EE"/>
    <w:rsid w:val="00500CE0"/>
    <w:rsid w:val="00503E2E"/>
    <w:rsid w:val="0053260F"/>
    <w:rsid w:val="005770A8"/>
    <w:rsid w:val="005D3D4F"/>
    <w:rsid w:val="005D6C73"/>
    <w:rsid w:val="006001BD"/>
    <w:rsid w:val="006123F1"/>
    <w:rsid w:val="006214FD"/>
    <w:rsid w:val="0062264F"/>
    <w:rsid w:val="006273C2"/>
    <w:rsid w:val="00673B4B"/>
    <w:rsid w:val="006868C8"/>
    <w:rsid w:val="006940E2"/>
    <w:rsid w:val="006B18A4"/>
    <w:rsid w:val="006C0F6D"/>
    <w:rsid w:val="006D23A9"/>
    <w:rsid w:val="00720BEC"/>
    <w:rsid w:val="00723778"/>
    <w:rsid w:val="007261AA"/>
    <w:rsid w:val="00736AF8"/>
    <w:rsid w:val="00737681"/>
    <w:rsid w:val="00751B6F"/>
    <w:rsid w:val="007C53E8"/>
    <w:rsid w:val="007F679C"/>
    <w:rsid w:val="0082158C"/>
    <w:rsid w:val="008A6201"/>
    <w:rsid w:val="008D5242"/>
    <w:rsid w:val="00902BB7"/>
    <w:rsid w:val="00906825"/>
    <w:rsid w:val="00924062"/>
    <w:rsid w:val="009412A2"/>
    <w:rsid w:val="009576CC"/>
    <w:rsid w:val="00977173"/>
    <w:rsid w:val="00997BD5"/>
    <w:rsid w:val="009D0900"/>
    <w:rsid w:val="009D6E88"/>
    <w:rsid w:val="009E1F66"/>
    <w:rsid w:val="00A10F91"/>
    <w:rsid w:val="00A42136"/>
    <w:rsid w:val="00A86006"/>
    <w:rsid w:val="00AF6F88"/>
    <w:rsid w:val="00B4371A"/>
    <w:rsid w:val="00B44C9D"/>
    <w:rsid w:val="00B7636A"/>
    <w:rsid w:val="00B76A50"/>
    <w:rsid w:val="00B91766"/>
    <w:rsid w:val="00BA358D"/>
    <w:rsid w:val="00BA798F"/>
    <w:rsid w:val="00BC39FE"/>
    <w:rsid w:val="00BD594D"/>
    <w:rsid w:val="00BE19F0"/>
    <w:rsid w:val="00BE4169"/>
    <w:rsid w:val="00C453FE"/>
    <w:rsid w:val="00C56E45"/>
    <w:rsid w:val="00C65963"/>
    <w:rsid w:val="00C74DAB"/>
    <w:rsid w:val="00C76509"/>
    <w:rsid w:val="00CB48FE"/>
    <w:rsid w:val="00CB6431"/>
    <w:rsid w:val="00CC5717"/>
    <w:rsid w:val="00CE1E53"/>
    <w:rsid w:val="00D77613"/>
    <w:rsid w:val="00D822AC"/>
    <w:rsid w:val="00D8661E"/>
    <w:rsid w:val="00DC10A7"/>
    <w:rsid w:val="00DC4556"/>
    <w:rsid w:val="00DC705E"/>
    <w:rsid w:val="00DD7C0F"/>
    <w:rsid w:val="00DF1BDF"/>
    <w:rsid w:val="00E0012E"/>
    <w:rsid w:val="00E26B6F"/>
    <w:rsid w:val="00E352AA"/>
    <w:rsid w:val="00E51EEE"/>
    <w:rsid w:val="00E5735E"/>
    <w:rsid w:val="00E612A5"/>
    <w:rsid w:val="00E74022"/>
    <w:rsid w:val="00E759D8"/>
    <w:rsid w:val="00E87E8D"/>
    <w:rsid w:val="00EC4135"/>
    <w:rsid w:val="00ED1737"/>
    <w:rsid w:val="00EF7B69"/>
    <w:rsid w:val="00F03FFA"/>
    <w:rsid w:val="00F104D5"/>
    <w:rsid w:val="00F57806"/>
    <w:rsid w:val="00F77D81"/>
    <w:rsid w:val="00F77E12"/>
    <w:rsid w:val="00FA1307"/>
    <w:rsid w:val="00FB5B76"/>
    <w:rsid w:val="00FD00FA"/>
    <w:rsid w:val="00F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8D"/>
  </w:style>
  <w:style w:type="paragraph" w:styleId="1">
    <w:name w:val="heading 1"/>
    <w:basedOn w:val="a"/>
    <w:next w:val="a"/>
    <w:qFormat/>
    <w:rsid w:val="00BA358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358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358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A358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A358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A358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A358D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A358D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A358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358D"/>
    <w:rPr>
      <w:sz w:val="26"/>
    </w:rPr>
  </w:style>
  <w:style w:type="paragraph" w:styleId="a4">
    <w:name w:val="Body Text Indent"/>
    <w:basedOn w:val="a"/>
    <w:rsid w:val="00BA358D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CB6431"/>
    <w:pPr>
      <w:ind w:left="720"/>
      <w:contextualSpacing/>
    </w:pPr>
  </w:style>
  <w:style w:type="character" w:styleId="ab">
    <w:name w:val="Strong"/>
    <w:basedOn w:val="a0"/>
    <w:qFormat/>
    <w:rsid w:val="00E0012E"/>
    <w:rPr>
      <w:b/>
      <w:bCs/>
    </w:rPr>
  </w:style>
  <w:style w:type="character" w:customStyle="1" w:styleId="40">
    <w:name w:val="Заголовок 4 Знак"/>
    <w:basedOn w:val="a0"/>
    <w:link w:val="4"/>
    <w:rsid w:val="00BC39FE"/>
    <w:rPr>
      <w:b/>
      <w:sz w:val="28"/>
    </w:rPr>
  </w:style>
  <w:style w:type="paragraph" w:styleId="ac">
    <w:name w:val="endnote text"/>
    <w:basedOn w:val="a"/>
    <w:link w:val="ad"/>
    <w:uiPriority w:val="99"/>
    <w:rsid w:val="003B656D"/>
    <w:pPr>
      <w:autoSpaceDE w:val="0"/>
      <w:autoSpaceDN w:val="0"/>
    </w:pPr>
    <w:rPr>
      <w:rFonts w:eastAsiaTheme="minorEastAsia"/>
    </w:rPr>
  </w:style>
  <w:style w:type="character" w:customStyle="1" w:styleId="ad">
    <w:name w:val="Текст концевой сноски Знак"/>
    <w:basedOn w:val="a0"/>
    <w:link w:val="ac"/>
    <w:uiPriority w:val="99"/>
    <w:rsid w:val="003B656D"/>
    <w:rPr>
      <w:rFonts w:eastAsiaTheme="minorEastAsia"/>
    </w:rPr>
  </w:style>
  <w:style w:type="character" w:styleId="ae">
    <w:name w:val="endnote reference"/>
    <w:basedOn w:val="a0"/>
    <w:uiPriority w:val="99"/>
    <w:rsid w:val="003B656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tektur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225A-C93E-42BB-B1DE-53413AF2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                          Директору</vt:lpstr>
      <vt:lpstr>АДМИНИСТРАЦИЯ ПЕРВОМАЙСКОГО РАЙОНА АЛТАЙСКОГО КРАЯ</vt:lpstr>
      <vt:lpstr>    ПОСТАНОВЛЕНИЕ</vt:lpstr>
    </vt:vector>
  </TitlesOfParts>
  <Company>Администрация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Arhitektur</dc:creator>
  <cp:lastModifiedBy>User</cp:lastModifiedBy>
  <cp:revision>2</cp:revision>
  <cp:lastPrinted>2020-12-23T03:17:00Z</cp:lastPrinted>
  <dcterms:created xsi:type="dcterms:W3CDTF">2021-12-02T07:24:00Z</dcterms:created>
  <dcterms:modified xsi:type="dcterms:W3CDTF">2021-12-02T07:24:00Z</dcterms:modified>
</cp:coreProperties>
</file>