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D6" w:rsidRDefault="00A95FD6" w:rsidP="00B04E25">
      <w:pPr>
        <w:pStyle w:val="a8"/>
        <w:widowControl/>
        <w:ind w:left="6804"/>
        <w:jc w:val="both"/>
        <w:rPr>
          <w:rFonts w:ascii="Arial" w:hAnsi="Arial"/>
          <w:b w:val="0"/>
          <w:sz w:val="24"/>
          <w:szCs w:val="24"/>
        </w:rPr>
      </w:pPr>
    </w:p>
    <w:p w:rsidR="00A95FD6" w:rsidRDefault="00A95FD6" w:rsidP="00B04E25">
      <w:pPr>
        <w:pStyle w:val="a8"/>
        <w:widowControl/>
        <w:ind w:left="6804"/>
        <w:jc w:val="both"/>
        <w:rPr>
          <w:rFonts w:ascii="Arial" w:hAnsi="Arial"/>
          <w:b w:val="0"/>
          <w:sz w:val="24"/>
          <w:szCs w:val="24"/>
        </w:rPr>
      </w:pPr>
    </w:p>
    <w:p w:rsidR="00A95FD6" w:rsidRDefault="00A95FD6" w:rsidP="00B04E25">
      <w:pPr>
        <w:pStyle w:val="a8"/>
        <w:widowControl/>
        <w:ind w:left="6804"/>
        <w:jc w:val="both"/>
        <w:rPr>
          <w:rFonts w:ascii="Arial" w:hAnsi="Arial"/>
          <w:b w:val="0"/>
          <w:sz w:val="24"/>
          <w:szCs w:val="24"/>
        </w:rPr>
      </w:pPr>
    </w:p>
    <w:p w:rsidR="00A95FD6" w:rsidRDefault="00A95FD6" w:rsidP="00A95FD6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депутатов </w:t>
      </w:r>
      <w:proofErr w:type="spellStart"/>
      <w:r>
        <w:rPr>
          <w:rFonts w:ascii="Times New Roman" w:hAnsi="Times New Roman" w:cs="Times New Roman"/>
        </w:rPr>
        <w:t>Сорочелоговского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A95FD6" w:rsidRDefault="00A95FD6" w:rsidP="00A95FD6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 Алтайского края</w:t>
      </w:r>
    </w:p>
    <w:p w:rsidR="009725D3" w:rsidRDefault="009725D3" w:rsidP="00A95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FD6" w:rsidRDefault="00A95FD6" w:rsidP="00A95FD6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A95FD6" w:rsidRDefault="006F6C4A" w:rsidP="00A9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</w:t>
      </w:r>
      <w:r w:rsidR="00A95FD6">
        <w:rPr>
          <w:rFonts w:ascii="Times New Roman" w:hAnsi="Times New Roman" w:cs="Times New Roman"/>
          <w:sz w:val="24"/>
          <w:szCs w:val="24"/>
        </w:rPr>
        <w:t xml:space="preserve">.2022.                                                                                                                      № </w:t>
      </w:r>
      <w:r w:rsidR="00E26208">
        <w:rPr>
          <w:rFonts w:ascii="Times New Roman" w:hAnsi="Times New Roman" w:cs="Times New Roman"/>
          <w:sz w:val="24"/>
          <w:szCs w:val="24"/>
        </w:rPr>
        <w:t>25</w:t>
      </w:r>
      <w:r w:rsidR="00A95F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95FD6" w:rsidRDefault="00A95FD6" w:rsidP="00A95F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Сорочий Лог</w:t>
      </w:r>
    </w:p>
    <w:p w:rsidR="00A95FD6" w:rsidRDefault="00A95FD6" w:rsidP="00A95F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A95FD6" w:rsidTr="006815B0">
        <w:trPr>
          <w:trHeight w:val="1058"/>
        </w:trPr>
        <w:tc>
          <w:tcPr>
            <w:tcW w:w="6588" w:type="dxa"/>
            <w:hideMark/>
          </w:tcPr>
          <w:p w:rsidR="00A95FD6" w:rsidRDefault="00A95FD6" w:rsidP="00A95FD6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Соглашения о передаче контрольно-счетной палате Первомайского района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Сорочелоговского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2023 год. </w:t>
            </w:r>
          </w:p>
        </w:tc>
      </w:tr>
    </w:tbl>
    <w:p w:rsidR="00A95FD6" w:rsidRDefault="00A95FD6" w:rsidP="00A95FD6">
      <w:pPr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A95FD6" w:rsidRDefault="00A95FD6" w:rsidP="00A95FD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</w:p>
    <w:p w:rsidR="00A95FD6" w:rsidRDefault="00A95FD6" w:rsidP="00A95F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   РЕШИЛ:</w:t>
      </w:r>
    </w:p>
    <w:p w:rsidR="00A95FD6" w:rsidRDefault="00A95FD6" w:rsidP="00A95FD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Соглашение  о передаче контрольно-счетной палате Первомайского района полномочий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2023 год » (Соглашение прилагается).</w:t>
      </w:r>
    </w:p>
    <w:p w:rsidR="00A95FD6" w:rsidRDefault="00A95FD6" w:rsidP="00A95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FD6" w:rsidRDefault="00A95FD6" w:rsidP="00A95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данное решение в установленном порядке.</w:t>
      </w:r>
    </w:p>
    <w:p w:rsidR="00A95FD6" w:rsidRDefault="00A95FD6" w:rsidP="00A95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A95FD6" w:rsidRDefault="00A95FD6" w:rsidP="00A95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FD6" w:rsidRDefault="00A95FD6" w:rsidP="00A95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FD6" w:rsidRDefault="00A95FD6" w:rsidP="00A95FD6">
      <w:pPr>
        <w:rPr>
          <w:rFonts w:ascii="Times New Roman" w:hAnsi="Times New Roman" w:cs="Times New Roman"/>
          <w:sz w:val="24"/>
          <w:szCs w:val="24"/>
        </w:rPr>
      </w:pPr>
    </w:p>
    <w:p w:rsidR="00A95FD6" w:rsidRDefault="00A95FD6" w:rsidP="00A95FD6">
      <w:pPr>
        <w:rPr>
          <w:rFonts w:ascii="Times New Roman" w:hAnsi="Times New Roman" w:cs="Times New Roman"/>
          <w:sz w:val="24"/>
          <w:szCs w:val="24"/>
        </w:rPr>
      </w:pPr>
    </w:p>
    <w:p w:rsidR="00A95FD6" w:rsidRDefault="00A95FD6" w:rsidP="00A95FD6">
      <w:pPr>
        <w:rPr>
          <w:rFonts w:ascii="Times New Roman" w:hAnsi="Times New Roman" w:cs="Times New Roman"/>
          <w:sz w:val="24"/>
          <w:szCs w:val="24"/>
        </w:rPr>
      </w:pPr>
    </w:p>
    <w:p w:rsidR="00A95FD6" w:rsidRDefault="00A95FD6" w:rsidP="00A9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В.Н. Иванов</w:t>
      </w:r>
    </w:p>
    <w:p w:rsidR="00A95FD6" w:rsidRDefault="00A95FD6" w:rsidP="00A95FD6">
      <w:pPr>
        <w:pStyle w:val="a8"/>
        <w:widowControl/>
        <w:jc w:val="both"/>
        <w:rPr>
          <w:rFonts w:ascii="Arial" w:hAnsi="Arial"/>
          <w:b w:val="0"/>
          <w:sz w:val="24"/>
          <w:szCs w:val="24"/>
        </w:rPr>
      </w:pPr>
    </w:p>
    <w:p w:rsidR="00A95FD6" w:rsidRDefault="00A95FD6" w:rsidP="00A95FD6">
      <w:pPr>
        <w:pStyle w:val="a8"/>
        <w:widowControl/>
        <w:jc w:val="both"/>
        <w:rPr>
          <w:rFonts w:ascii="Arial" w:hAnsi="Arial"/>
          <w:b w:val="0"/>
          <w:sz w:val="24"/>
          <w:szCs w:val="24"/>
        </w:rPr>
      </w:pPr>
    </w:p>
    <w:p w:rsidR="00A95FD6" w:rsidRDefault="00A95FD6" w:rsidP="00A95FD6">
      <w:pPr>
        <w:pStyle w:val="a8"/>
        <w:widowControl/>
        <w:jc w:val="both"/>
        <w:rPr>
          <w:rFonts w:ascii="Arial" w:hAnsi="Arial"/>
          <w:b w:val="0"/>
          <w:sz w:val="24"/>
          <w:szCs w:val="24"/>
        </w:rPr>
      </w:pPr>
    </w:p>
    <w:p w:rsidR="00A95FD6" w:rsidRDefault="00A95FD6" w:rsidP="00B04E25">
      <w:pPr>
        <w:pStyle w:val="a8"/>
        <w:widowControl/>
        <w:ind w:left="6804"/>
        <w:jc w:val="both"/>
        <w:rPr>
          <w:rFonts w:ascii="Arial" w:hAnsi="Arial"/>
          <w:b w:val="0"/>
          <w:sz w:val="24"/>
          <w:szCs w:val="24"/>
        </w:rPr>
      </w:pPr>
    </w:p>
    <w:p w:rsidR="00A95FD6" w:rsidRDefault="00A95FD6" w:rsidP="00B04E25">
      <w:pPr>
        <w:pStyle w:val="a8"/>
        <w:widowControl/>
        <w:ind w:left="6804"/>
        <w:jc w:val="both"/>
        <w:rPr>
          <w:rFonts w:ascii="Arial" w:hAnsi="Arial"/>
          <w:b w:val="0"/>
          <w:sz w:val="24"/>
          <w:szCs w:val="24"/>
        </w:rPr>
      </w:pPr>
    </w:p>
    <w:p w:rsidR="00A95FD6" w:rsidRDefault="00A95FD6" w:rsidP="00B04E25">
      <w:pPr>
        <w:pStyle w:val="a8"/>
        <w:widowControl/>
        <w:ind w:left="6804"/>
        <w:jc w:val="both"/>
        <w:rPr>
          <w:rFonts w:ascii="Arial" w:hAnsi="Arial"/>
          <w:b w:val="0"/>
          <w:sz w:val="24"/>
          <w:szCs w:val="24"/>
        </w:rPr>
      </w:pPr>
    </w:p>
    <w:p w:rsidR="00A95FD6" w:rsidRDefault="00A95FD6" w:rsidP="00B04E25">
      <w:pPr>
        <w:pStyle w:val="a8"/>
        <w:widowControl/>
        <w:ind w:left="6804"/>
        <w:jc w:val="both"/>
        <w:rPr>
          <w:rFonts w:ascii="Arial" w:hAnsi="Arial"/>
          <w:b w:val="0"/>
          <w:sz w:val="24"/>
          <w:szCs w:val="24"/>
        </w:rPr>
      </w:pPr>
    </w:p>
    <w:p w:rsidR="00A95FD6" w:rsidRDefault="00A95FD6" w:rsidP="00B04E25">
      <w:pPr>
        <w:pStyle w:val="a8"/>
        <w:widowControl/>
        <w:ind w:left="6804"/>
        <w:jc w:val="both"/>
        <w:rPr>
          <w:rFonts w:ascii="Arial" w:hAnsi="Arial"/>
          <w:b w:val="0"/>
          <w:sz w:val="24"/>
          <w:szCs w:val="24"/>
        </w:rPr>
      </w:pPr>
    </w:p>
    <w:p w:rsidR="008D4AA5" w:rsidRPr="00E26208" w:rsidRDefault="008D4AA5" w:rsidP="00B04E25">
      <w:pPr>
        <w:pStyle w:val="a8"/>
        <w:widowControl/>
        <w:ind w:left="6804"/>
        <w:jc w:val="both"/>
        <w:rPr>
          <w:b w:val="0"/>
          <w:sz w:val="24"/>
          <w:szCs w:val="24"/>
        </w:rPr>
      </w:pPr>
      <w:r w:rsidRPr="00E26208">
        <w:rPr>
          <w:b w:val="0"/>
          <w:sz w:val="24"/>
          <w:szCs w:val="24"/>
        </w:rPr>
        <w:lastRenderedPageBreak/>
        <w:t>Приложение №</w:t>
      </w:r>
      <w:r w:rsidR="00E26208" w:rsidRPr="00E26208">
        <w:rPr>
          <w:b w:val="0"/>
          <w:sz w:val="24"/>
          <w:szCs w:val="24"/>
        </w:rPr>
        <w:t>1</w:t>
      </w:r>
    </w:p>
    <w:p w:rsidR="008D4AA5" w:rsidRPr="00E26208" w:rsidRDefault="008D4AA5" w:rsidP="00A95FD6">
      <w:pPr>
        <w:pStyle w:val="a8"/>
        <w:widowControl/>
        <w:ind w:left="6804"/>
        <w:jc w:val="both"/>
        <w:rPr>
          <w:b w:val="0"/>
          <w:sz w:val="24"/>
          <w:szCs w:val="24"/>
        </w:rPr>
      </w:pPr>
      <w:r w:rsidRPr="00E26208">
        <w:rPr>
          <w:b w:val="0"/>
          <w:sz w:val="24"/>
          <w:szCs w:val="24"/>
        </w:rPr>
        <w:t xml:space="preserve">к решению </w:t>
      </w:r>
      <w:r w:rsidR="00E26208" w:rsidRPr="00E26208">
        <w:rPr>
          <w:b w:val="0"/>
          <w:sz w:val="24"/>
          <w:szCs w:val="24"/>
        </w:rPr>
        <w:t>25 от 21.12.2022</w:t>
      </w:r>
    </w:p>
    <w:p w:rsidR="008D4AA5" w:rsidRPr="00E26208" w:rsidRDefault="008D4AA5" w:rsidP="00C50589">
      <w:pPr>
        <w:pStyle w:val="a8"/>
        <w:widowControl/>
        <w:ind w:left="1445" w:firstLine="709"/>
        <w:jc w:val="both"/>
        <w:rPr>
          <w:b w:val="0"/>
          <w:sz w:val="24"/>
          <w:szCs w:val="24"/>
        </w:rPr>
      </w:pPr>
    </w:p>
    <w:p w:rsidR="00A1481B" w:rsidRPr="00E26208" w:rsidRDefault="00A1481B" w:rsidP="00C50589">
      <w:pPr>
        <w:pStyle w:val="a8"/>
        <w:widowControl/>
        <w:ind w:firstLine="709"/>
        <w:rPr>
          <w:b w:val="0"/>
          <w:sz w:val="24"/>
          <w:szCs w:val="24"/>
        </w:rPr>
      </w:pPr>
      <w:r w:rsidRPr="00E26208">
        <w:rPr>
          <w:b w:val="0"/>
          <w:sz w:val="24"/>
          <w:szCs w:val="24"/>
        </w:rPr>
        <w:t>СОГЛАШЕНИЕ</w:t>
      </w:r>
    </w:p>
    <w:p w:rsidR="00A1481B" w:rsidRPr="00E26208" w:rsidRDefault="00A1481B" w:rsidP="00C50589">
      <w:pPr>
        <w:pStyle w:val="a7"/>
        <w:widowControl/>
        <w:ind w:firstLine="709"/>
        <w:rPr>
          <w:b w:val="0"/>
          <w:sz w:val="24"/>
          <w:szCs w:val="24"/>
        </w:rPr>
      </w:pPr>
      <w:r w:rsidRPr="00E26208">
        <w:rPr>
          <w:b w:val="0"/>
          <w:sz w:val="24"/>
          <w:szCs w:val="24"/>
        </w:rPr>
        <w:t>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</w:t>
      </w:r>
      <w:r w:rsidR="003A2D06" w:rsidRPr="00E26208">
        <w:rPr>
          <w:b w:val="0"/>
          <w:sz w:val="24"/>
          <w:szCs w:val="24"/>
        </w:rPr>
        <w:t>2</w:t>
      </w:r>
      <w:r w:rsidR="00B04E25" w:rsidRPr="00E26208">
        <w:rPr>
          <w:b w:val="0"/>
          <w:sz w:val="24"/>
          <w:szCs w:val="24"/>
        </w:rPr>
        <w:t xml:space="preserve">3 </w:t>
      </w:r>
      <w:r w:rsidRPr="00E26208">
        <w:rPr>
          <w:b w:val="0"/>
          <w:sz w:val="24"/>
          <w:szCs w:val="24"/>
        </w:rPr>
        <w:t>год</w:t>
      </w:r>
    </w:p>
    <w:p w:rsidR="00A1481B" w:rsidRPr="00E26208" w:rsidRDefault="00A1481B" w:rsidP="00C50589">
      <w:pPr>
        <w:shd w:val="clear" w:color="auto" w:fill="FFFFFF"/>
        <w:tabs>
          <w:tab w:val="left" w:leader="underscore" w:pos="-3969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AA5" w:rsidRPr="00E26208" w:rsidRDefault="00CA188C" w:rsidP="00A64FC1">
      <w:pPr>
        <w:shd w:val="clear" w:color="auto" w:fill="FFFFFF"/>
        <w:tabs>
          <w:tab w:val="left" w:leader="underscore" w:pos="-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с. С</w:t>
      </w:r>
      <w:r w:rsidR="00644CD0" w:rsidRPr="00E26208">
        <w:rPr>
          <w:rFonts w:ascii="Times New Roman" w:hAnsi="Times New Roman" w:cs="Times New Roman"/>
          <w:sz w:val="24"/>
          <w:szCs w:val="24"/>
        </w:rPr>
        <w:t>орочий Лог</w:t>
      </w:r>
      <w:r w:rsidR="00B04E25" w:rsidRPr="00E26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D4AA5" w:rsidRPr="00E26208">
        <w:rPr>
          <w:rFonts w:ascii="Times New Roman" w:hAnsi="Times New Roman" w:cs="Times New Roman"/>
          <w:sz w:val="24"/>
          <w:szCs w:val="24"/>
        </w:rPr>
        <w:t>___________ 20</w:t>
      </w:r>
      <w:r w:rsidR="00A64FC1" w:rsidRPr="00E26208">
        <w:rPr>
          <w:rFonts w:ascii="Times New Roman" w:hAnsi="Times New Roman" w:cs="Times New Roman"/>
          <w:sz w:val="24"/>
          <w:szCs w:val="24"/>
        </w:rPr>
        <w:t>2</w:t>
      </w:r>
      <w:r w:rsidR="00B04E25" w:rsidRPr="00E26208">
        <w:rPr>
          <w:rFonts w:ascii="Times New Roman" w:hAnsi="Times New Roman" w:cs="Times New Roman"/>
          <w:sz w:val="24"/>
          <w:szCs w:val="24"/>
        </w:rPr>
        <w:t>2</w:t>
      </w:r>
      <w:r w:rsidR="008D4AA5" w:rsidRPr="00E262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4AA5" w:rsidRPr="00E26208" w:rsidRDefault="008D4AA5" w:rsidP="00B04E25">
      <w:pPr>
        <w:pStyle w:val="a7"/>
        <w:widowControl/>
        <w:ind w:left="0" w:right="0" w:firstLine="709"/>
        <w:jc w:val="both"/>
        <w:rPr>
          <w:b w:val="0"/>
          <w:sz w:val="24"/>
          <w:szCs w:val="24"/>
        </w:rPr>
      </w:pPr>
      <w:proofErr w:type="gramStart"/>
      <w:r w:rsidRPr="00E26208">
        <w:rPr>
          <w:b w:val="0"/>
          <w:sz w:val="24"/>
          <w:szCs w:val="24"/>
        </w:rPr>
        <w:t xml:space="preserve">Совет депутатов </w:t>
      </w:r>
      <w:proofErr w:type="spellStart"/>
      <w:r w:rsidR="00644CD0" w:rsidRPr="00E26208">
        <w:rPr>
          <w:b w:val="0"/>
          <w:sz w:val="24"/>
          <w:szCs w:val="24"/>
        </w:rPr>
        <w:t>Сорочелоговского</w:t>
      </w:r>
      <w:proofErr w:type="spellEnd"/>
      <w:r w:rsidRPr="00E26208">
        <w:rPr>
          <w:b w:val="0"/>
          <w:sz w:val="24"/>
          <w:szCs w:val="24"/>
        </w:rPr>
        <w:t xml:space="preserve"> сельсовета  в лице главы сельсовета </w:t>
      </w:r>
      <w:r w:rsidR="00644CD0" w:rsidRPr="00E26208">
        <w:rPr>
          <w:b w:val="0"/>
          <w:sz w:val="24"/>
          <w:szCs w:val="24"/>
        </w:rPr>
        <w:t>Иванова Владимира Николаевича</w:t>
      </w:r>
      <w:r w:rsidRPr="00E26208">
        <w:rPr>
          <w:b w:val="0"/>
          <w:sz w:val="24"/>
          <w:szCs w:val="24"/>
        </w:rPr>
        <w:t xml:space="preserve"> действующего на основании Устава Муниципального образования </w:t>
      </w:r>
      <w:r w:rsidR="00644CD0" w:rsidRPr="00E26208">
        <w:rPr>
          <w:b w:val="0"/>
          <w:sz w:val="24"/>
          <w:szCs w:val="24"/>
        </w:rPr>
        <w:t>Сорочелоговской</w:t>
      </w:r>
      <w:r w:rsidRPr="00E26208">
        <w:rPr>
          <w:b w:val="0"/>
          <w:sz w:val="24"/>
          <w:szCs w:val="24"/>
        </w:rPr>
        <w:t xml:space="preserve"> сельсовет, с одной стороны, и Первомайского районного Собрания депутатов Алтайского края в лице председателя районного Собрания депутатов </w:t>
      </w:r>
      <w:r w:rsidR="00B04E25" w:rsidRPr="00E26208">
        <w:rPr>
          <w:b w:val="0"/>
          <w:sz w:val="24"/>
          <w:szCs w:val="24"/>
        </w:rPr>
        <w:t>Логинова Юрия Петровича</w:t>
      </w:r>
      <w:r w:rsidRPr="00E26208">
        <w:rPr>
          <w:b w:val="0"/>
          <w:sz w:val="24"/>
          <w:szCs w:val="24"/>
        </w:rPr>
        <w:t>,  действующего на основании Устава муниципального образования Первомайский район, с другой стороны, вместе или раздельно именуемые Стороны, руководствуясь Бюджетным кодексом Российской Федерации, Федеральным</w:t>
      </w:r>
      <w:proofErr w:type="gramEnd"/>
      <w:r w:rsidRPr="00E26208">
        <w:rPr>
          <w:b w:val="0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="005A62EF" w:rsidRPr="00E26208">
        <w:rPr>
          <w:b w:val="0"/>
          <w:color w:val="000000" w:themeColor="text1"/>
          <w:sz w:val="24"/>
          <w:szCs w:val="24"/>
          <w:shd w:val="clear" w:color="auto" w:fill="FFFFFF"/>
        </w:rPr>
        <w:t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A62EF" w:rsidRPr="00E26208">
        <w:rPr>
          <w:b w:val="0"/>
          <w:sz w:val="24"/>
          <w:szCs w:val="24"/>
        </w:rPr>
        <w:t>,</w:t>
      </w:r>
      <w:r w:rsidRPr="00E26208">
        <w:rPr>
          <w:b w:val="0"/>
          <w:sz w:val="24"/>
          <w:szCs w:val="24"/>
        </w:rPr>
        <w:t xml:space="preserve"> заключили настоящее соглашение о нижеследующем.</w:t>
      </w:r>
    </w:p>
    <w:p w:rsidR="008D4AA5" w:rsidRPr="00E26208" w:rsidRDefault="008D4AA5" w:rsidP="00B04E25">
      <w:pPr>
        <w:pStyle w:val="a7"/>
        <w:widowControl/>
        <w:ind w:firstLine="709"/>
        <w:jc w:val="both"/>
        <w:rPr>
          <w:b w:val="0"/>
          <w:sz w:val="24"/>
          <w:szCs w:val="24"/>
        </w:rPr>
      </w:pPr>
    </w:p>
    <w:p w:rsidR="008D4AA5" w:rsidRPr="00E26208" w:rsidRDefault="008D4AA5" w:rsidP="00B04E25">
      <w:pPr>
        <w:pStyle w:val="aa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D4AA5" w:rsidRPr="00E26208" w:rsidRDefault="008D4AA5" w:rsidP="00B0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района.</w:t>
      </w:r>
    </w:p>
    <w:p w:rsidR="008D4AA5" w:rsidRPr="00E26208" w:rsidRDefault="008D4AA5" w:rsidP="00B04E25">
      <w:pPr>
        <w:pStyle w:val="2"/>
        <w:tabs>
          <w:tab w:val="left" w:pos="-3969"/>
        </w:tabs>
        <w:spacing w:after="0" w:line="240" w:lineRule="auto"/>
        <w:ind w:left="0" w:firstLine="709"/>
        <w:jc w:val="both"/>
      </w:pPr>
      <w:r w:rsidRPr="00E26208"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8D4AA5" w:rsidRPr="00E26208" w:rsidRDefault="008D4AA5" w:rsidP="00B04E25">
      <w:pPr>
        <w:pStyle w:val="2"/>
        <w:tabs>
          <w:tab w:val="left" w:pos="-3969"/>
        </w:tabs>
        <w:spacing w:after="0" w:line="240" w:lineRule="auto"/>
        <w:ind w:left="0" w:firstLine="709"/>
        <w:jc w:val="both"/>
      </w:pPr>
      <w:r w:rsidRPr="00E26208"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8D4AA5" w:rsidRPr="00E26208" w:rsidRDefault="008D4AA5" w:rsidP="00B04E25">
      <w:pPr>
        <w:pStyle w:val="2"/>
        <w:tabs>
          <w:tab w:val="left" w:pos="-3969"/>
        </w:tabs>
        <w:spacing w:after="0" w:line="240" w:lineRule="auto"/>
        <w:ind w:left="0" w:firstLine="709"/>
        <w:jc w:val="both"/>
      </w:pPr>
      <w:r w:rsidRPr="00E26208">
        <w:t>1.4. Другие 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поселения или главы поселения.</w:t>
      </w:r>
    </w:p>
    <w:p w:rsidR="008D4AA5" w:rsidRPr="00E26208" w:rsidRDefault="008D4AA5" w:rsidP="00B04E25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AA5" w:rsidRPr="00E26208" w:rsidRDefault="008D4AA5" w:rsidP="00B04E25">
      <w:pPr>
        <w:pStyle w:val="aa"/>
        <w:numPr>
          <w:ilvl w:val="0"/>
          <w:numId w:val="3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208">
        <w:rPr>
          <w:rFonts w:ascii="Times New Roman" w:hAnsi="Times New Roman" w:cs="Times New Roman"/>
          <w:bCs/>
          <w:sz w:val="24"/>
          <w:szCs w:val="24"/>
        </w:rPr>
        <w:t>Общие условия реализации переданных полномочий</w:t>
      </w:r>
    </w:p>
    <w:p w:rsidR="008D4AA5" w:rsidRPr="00E26208" w:rsidRDefault="008D4AA5" w:rsidP="00B04E25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8D4AA5" w:rsidRPr="00E26208" w:rsidRDefault="008D4AA5" w:rsidP="00B0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8D4AA5" w:rsidRPr="00E26208" w:rsidRDefault="008D4AA5" w:rsidP="00B04E25">
      <w:pP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2.2.1. При проведении экспертизы проекта решения о бюджете поселен</w:t>
      </w:r>
      <w:r w:rsidR="005A62EF" w:rsidRPr="00E26208">
        <w:rPr>
          <w:rFonts w:ascii="Times New Roman" w:hAnsi="Times New Roman" w:cs="Times New Roman"/>
          <w:sz w:val="24"/>
          <w:szCs w:val="24"/>
        </w:rPr>
        <w:t>ия на очередной финансовый год и плановый период</w:t>
      </w:r>
      <w:r w:rsidRPr="00E26208">
        <w:rPr>
          <w:rFonts w:ascii="Times New Roman" w:hAnsi="Times New Roman" w:cs="Times New Roman"/>
          <w:sz w:val="24"/>
          <w:szCs w:val="24"/>
        </w:rPr>
        <w:t xml:space="preserve"> (далее – проект решения о бюджете) осуществляется оценка (анализ) </w:t>
      </w:r>
      <w:r w:rsidRPr="00E26208">
        <w:rPr>
          <w:rFonts w:ascii="Times New Roman" w:hAnsi="Times New Roman" w:cs="Times New Roman"/>
          <w:bCs/>
          <w:sz w:val="24"/>
          <w:szCs w:val="24"/>
        </w:rPr>
        <w:t xml:space="preserve">его соответствия </w:t>
      </w:r>
      <w:r w:rsidRPr="00E26208">
        <w:rPr>
          <w:rFonts w:ascii="Times New Roman" w:hAnsi="Times New Roman" w:cs="Times New Roman"/>
          <w:sz w:val="24"/>
          <w:szCs w:val="24"/>
        </w:rPr>
        <w:t xml:space="preserve">по составу и содержанию </w:t>
      </w:r>
      <w:r w:rsidRPr="00E26208">
        <w:rPr>
          <w:rFonts w:ascii="Times New Roman" w:hAnsi="Times New Roman" w:cs="Times New Roman"/>
          <w:bCs/>
          <w:sz w:val="24"/>
          <w:szCs w:val="24"/>
        </w:rPr>
        <w:t xml:space="preserve">требованиям </w:t>
      </w:r>
      <w:r w:rsidRPr="00E26208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Федерации, Алтайского края и муниципальных правовых актов.</w:t>
      </w:r>
    </w:p>
    <w:p w:rsidR="008D4AA5" w:rsidRPr="00E26208" w:rsidRDefault="008D4AA5" w:rsidP="00B04E2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</w:t>
      </w:r>
      <w:r w:rsidR="005A62EF" w:rsidRPr="00E26208">
        <w:rPr>
          <w:rFonts w:ascii="Times New Roman" w:hAnsi="Times New Roman" w:cs="Times New Roman"/>
          <w:sz w:val="24"/>
          <w:szCs w:val="24"/>
        </w:rPr>
        <w:t xml:space="preserve">йской Федерации и </w:t>
      </w:r>
      <w:r w:rsidRPr="00E26208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</w:t>
      </w:r>
      <w:r w:rsidR="005A62EF" w:rsidRPr="00E26208">
        <w:rPr>
          <w:rFonts w:ascii="Times New Roman" w:hAnsi="Times New Roman" w:cs="Times New Roman"/>
          <w:sz w:val="24"/>
          <w:szCs w:val="24"/>
        </w:rPr>
        <w:t xml:space="preserve"> и финансовом контроле в поселении</w:t>
      </w:r>
      <w:r w:rsidRPr="00E26208">
        <w:rPr>
          <w:rFonts w:ascii="Times New Roman" w:hAnsi="Times New Roman" w:cs="Times New Roman"/>
          <w:sz w:val="24"/>
          <w:szCs w:val="24"/>
        </w:rPr>
        <w:t>.</w:t>
      </w:r>
    </w:p>
    <w:p w:rsidR="008D4AA5" w:rsidRPr="00E26208" w:rsidRDefault="008D4AA5" w:rsidP="00B04E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Материалы в целях проведения экспертизы проекта решения о бюджете </w:t>
      </w:r>
      <w:r w:rsidRPr="00E26208">
        <w:rPr>
          <w:rFonts w:ascii="Times New Roman" w:hAnsi="Times New Roman" w:cs="Times New Roman"/>
          <w:sz w:val="24"/>
          <w:szCs w:val="24"/>
        </w:rPr>
        <w:t xml:space="preserve">направляются в контрольно-счетный орган района не позднее 15 </w:t>
      </w:r>
      <w:r w:rsidR="00B3080A" w:rsidRPr="00E26208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E26208">
        <w:rPr>
          <w:rFonts w:ascii="Times New Roman" w:hAnsi="Times New Roman" w:cs="Times New Roman"/>
          <w:sz w:val="24"/>
          <w:szCs w:val="24"/>
        </w:rPr>
        <w:t>текущего финансового года.</w:t>
      </w:r>
    </w:p>
    <w:p w:rsidR="008D4AA5" w:rsidRPr="00E26208" w:rsidRDefault="008D4AA5" w:rsidP="00B0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Контрольно-счетная палата проводит экспертизу проекта решения о бюджете на очередной финансовый год в течени</w:t>
      </w:r>
      <w:r w:rsidR="003A2D06" w:rsidRPr="00E26208">
        <w:rPr>
          <w:rFonts w:ascii="Times New Roman" w:hAnsi="Times New Roman" w:cs="Times New Roman"/>
          <w:sz w:val="24"/>
          <w:szCs w:val="24"/>
        </w:rPr>
        <w:t>е</w:t>
      </w:r>
      <w:r w:rsidRPr="00E26208">
        <w:rPr>
          <w:rFonts w:ascii="Times New Roman" w:hAnsi="Times New Roman" w:cs="Times New Roman"/>
          <w:sz w:val="24"/>
          <w:szCs w:val="24"/>
        </w:rPr>
        <w:t xml:space="preserve"> 30 дней после его получения. По итогам экспертизы контрольно-счетным органом района составляется заключение, которое направляется в Совет депутатов </w:t>
      </w:r>
      <w:proofErr w:type="spellStart"/>
      <w:r w:rsidR="00644CD0" w:rsidRPr="00E26208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Pr="00E2620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D4AA5" w:rsidRPr="00E26208" w:rsidRDefault="008D4AA5" w:rsidP="00B0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2.2.2. При проведении внешней проверки годового отчета об исполнении бюджета поселения (далее –</w:t>
      </w:r>
      <w:r w:rsidRPr="00E262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6208">
        <w:rPr>
          <w:rFonts w:ascii="Times New Roman" w:hAnsi="Times New Roman" w:cs="Times New Roman"/>
          <w:sz w:val="24"/>
          <w:szCs w:val="24"/>
        </w:rPr>
        <w:t xml:space="preserve">внешняя проверка) контрольно-счетным органом района осуществляется </w:t>
      </w:r>
      <w:r w:rsidRPr="00E26208">
        <w:rPr>
          <w:rFonts w:ascii="Times New Roman" w:eastAsia="Calibri" w:hAnsi="Times New Roman" w:cs="Times New Roman"/>
          <w:sz w:val="24"/>
          <w:szCs w:val="24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8D4AA5" w:rsidRPr="00E26208" w:rsidRDefault="008D4AA5" w:rsidP="00B0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8D4AA5" w:rsidRPr="00E26208" w:rsidRDefault="008D4AA5" w:rsidP="00B0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Внешняя проверка осуществляется контрольно-счетным органом района в порядке, установленном муниципальным правовым актом представительного органа района, с соблюдением требований  Бюджетного кодекса Российской Федерации и с учетом особенностей, установленных федеральными законами.</w:t>
      </w:r>
    </w:p>
    <w:p w:rsidR="008D4AA5" w:rsidRPr="00E26208" w:rsidRDefault="008D4AA5" w:rsidP="00B0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Подготовка заключения на годовой отчет об исполнении бюдж</w:t>
      </w:r>
      <w:r w:rsidR="00B04E25" w:rsidRPr="00E26208">
        <w:rPr>
          <w:rFonts w:ascii="Times New Roman" w:hAnsi="Times New Roman" w:cs="Times New Roman"/>
          <w:sz w:val="24"/>
          <w:szCs w:val="24"/>
        </w:rPr>
        <w:t>ета поселения проводится в срок,</w:t>
      </w:r>
      <w:r w:rsidRPr="00E26208">
        <w:rPr>
          <w:rFonts w:ascii="Times New Roman" w:hAnsi="Times New Roman" w:cs="Times New Roman"/>
          <w:sz w:val="24"/>
          <w:szCs w:val="24"/>
        </w:rPr>
        <w:t xml:space="preserve"> не превышающий один месяц</w:t>
      </w:r>
      <w:r w:rsidR="00B04E25" w:rsidRPr="00E26208">
        <w:rPr>
          <w:rFonts w:ascii="Times New Roman" w:hAnsi="Times New Roman" w:cs="Times New Roman"/>
          <w:sz w:val="24"/>
          <w:szCs w:val="24"/>
        </w:rPr>
        <w:t>,</w:t>
      </w:r>
      <w:r w:rsidRPr="00E26208">
        <w:rPr>
          <w:rFonts w:ascii="Times New Roman" w:hAnsi="Times New Roman" w:cs="Times New Roman"/>
          <w:sz w:val="24"/>
          <w:szCs w:val="24"/>
        </w:rPr>
        <w:t xml:space="preserve"> и направляется в Совет депутатов </w:t>
      </w:r>
      <w:proofErr w:type="spellStart"/>
      <w:r w:rsidR="00644CD0" w:rsidRPr="00E26208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Pr="00E2620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64FC1" w:rsidRPr="00E26208" w:rsidRDefault="00A64FC1" w:rsidP="00B0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AA5" w:rsidRPr="00E26208" w:rsidRDefault="008D4AA5" w:rsidP="00B04E25">
      <w:pPr>
        <w:pStyle w:val="aa"/>
        <w:numPr>
          <w:ilvl w:val="0"/>
          <w:numId w:val="2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208">
        <w:rPr>
          <w:rFonts w:ascii="Times New Roman" w:hAnsi="Times New Roman" w:cs="Times New Roman"/>
          <w:bCs/>
          <w:sz w:val="24"/>
          <w:szCs w:val="24"/>
        </w:rPr>
        <w:t>Права и обязанности Сторон</w:t>
      </w:r>
    </w:p>
    <w:p w:rsidR="008D4AA5" w:rsidRPr="00E26208" w:rsidRDefault="008D4AA5" w:rsidP="00B04E25">
      <w:pPr>
        <w:shd w:val="clear" w:color="auto" w:fill="FFFFFF"/>
        <w:tabs>
          <w:tab w:val="left" w:pos="1084"/>
        </w:tabs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 xml:space="preserve">3.1. Совет депутатов </w:t>
      </w:r>
      <w:proofErr w:type="spellStart"/>
      <w:r w:rsidR="00644CD0" w:rsidRPr="00E26208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="00B04E25" w:rsidRPr="00E26208">
        <w:rPr>
          <w:rFonts w:ascii="Times New Roman" w:hAnsi="Times New Roman" w:cs="Times New Roman"/>
          <w:sz w:val="24"/>
          <w:szCs w:val="24"/>
        </w:rPr>
        <w:t xml:space="preserve"> </w:t>
      </w:r>
      <w:r w:rsidRPr="00E26208">
        <w:rPr>
          <w:rFonts w:ascii="Times New Roman" w:hAnsi="Times New Roman" w:cs="Times New Roman"/>
          <w:sz w:val="24"/>
          <w:szCs w:val="24"/>
        </w:rPr>
        <w:t>сельсовета:</w:t>
      </w:r>
    </w:p>
    <w:p w:rsidR="008139FD" w:rsidRPr="00E26208" w:rsidRDefault="008139FD" w:rsidP="008139FD">
      <w:pP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3.1.1. вправе вносить предложения о проведении контрольных и экспертно-аналитических мероприятий;</w:t>
      </w:r>
    </w:p>
    <w:p w:rsidR="008139FD" w:rsidRPr="00E26208" w:rsidRDefault="008139FD" w:rsidP="008139FD">
      <w:pPr>
        <w:shd w:val="clear" w:color="auto" w:fill="FFFFFF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3.1.2. вправе получать на основании письменных запросов  материалы (акты, заключения) проведенных контрольных и экспертно-аналитических мероприятий в части, касающейся поселения;</w:t>
      </w:r>
    </w:p>
    <w:p w:rsidR="008139FD" w:rsidRPr="00E26208" w:rsidRDefault="008139FD" w:rsidP="0081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3.1.3. обеспечивает своевременное направление в контрольно-счетную палату района документов и материалов, предусмотренных пунктами 2.2.1 и 2.2.2 настоящего соглашения;</w:t>
      </w:r>
    </w:p>
    <w:p w:rsidR="008139FD" w:rsidRPr="00E26208" w:rsidRDefault="008139FD" w:rsidP="00813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 xml:space="preserve">3.1.4. </w:t>
      </w:r>
      <w:r w:rsidRPr="00E26208">
        <w:rPr>
          <w:rFonts w:ascii="Times New Roman" w:hAnsi="Times New Roman" w:cs="Times New Roman"/>
          <w:color w:val="000000"/>
          <w:sz w:val="24"/>
          <w:szCs w:val="24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Соглашением, и обеспечивает их перечисление в бюджет муниципального района;</w:t>
      </w:r>
    </w:p>
    <w:p w:rsidR="008139FD" w:rsidRPr="00E26208" w:rsidRDefault="008139FD" w:rsidP="00813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208">
        <w:rPr>
          <w:rFonts w:ascii="Times New Roman" w:hAnsi="Times New Roman" w:cs="Times New Roman"/>
          <w:color w:val="000000"/>
          <w:sz w:val="24"/>
          <w:szCs w:val="24"/>
        </w:rPr>
        <w:t>3.1.5.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8139FD" w:rsidRPr="00E26208" w:rsidRDefault="008139FD" w:rsidP="00813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208">
        <w:rPr>
          <w:rFonts w:ascii="Times New Roman" w:hAnsi="Times New Roman" w:cs="Times New Roman"/>
          <w:color w:val="000000"/>
          <w:sz w:val="24"/>
          <w:szCs w:val="24"/>
        </w:rPr>
        <w:t>3.1.6. 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8139FD" w:rsidRPr="00E26208" w:rsidRDefault="008139FD" w:rsidP="008139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3.3. Представительный орган района:</w:t>
      </w:r>
    </w:p>
    <w:p w:rsidR="008139FD" w:rsidRPr="00E26208" w:rsidRDefault="008139FD" w:rsidP="008139FD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3.3.1. устанавливает в муниципальных правовых актах полномочия контрольно-счетной палаты района по осуществлению предусмотренных настоящим соглашением полномочий;</w:t>
      </w:r>
    </w:p>
    <w:p w:rsidR="008139FD" w:rsidRPr="00E26208" w:rsidRDefault="008139FD" w:rsidP="008139FD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3.3.2. В необходимых случаях получает от контрольно-счетной палаты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8139FD" w:rsidRPr="00E26208" w:rsidRDefault="008139FD" w:rsidP="008139FD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B04E25" w:rsidRPr="00E26208" w:rsidRDefault="00B04E25" w:rsidP="00B04E25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E25" w:rsidRPr="00E26208" w:rsidRDefault="00B04E25" w:rsidP="00B04E25">
      <w:pPr>
        <w:shd w:val="clear" w:color="auto" w:fill="FFFFFF"/>
        <w:tabs>
          <w:tab w:val="left" w:pos="116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4. Межбюджетные трансферты</w:t>
      </w:r>
    </w:p>
    <w:p w:rsidR="00B04E25" w:rsidRPr="00E26208" w:rsidRDefault="00B04E25" w:rsidP="00B04E25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4.1. Объем межбюджетных трансфертов из бюджета поселения на исполнение выше указанных полномочий составляет 500,00 руб. (Пятьсот рублей 00 копеек).</w:t>
      </w:r>
    </w:p>
    <w:p w:rsidR="00B04E25" w:rsidRPr="00E26208" w:rsidRDefault="00B04E25" w:rsidP="00B04E25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lastRenderedPageBreak/>
        <w:t>4.2. Расчет межбюджетных трансфертов утвержден постановлением администрации  Первомайского района от 04.07.2022 № 926 «Об утверждении Порядка расчета и распределения объемов межбюджетных  трансфертов на осуществление полномочий контрольно-счетного органа сельских поселений Первомайского района на 2023 год».</w:t>
      </w:r>
    </w:p>
    <w:p w:rsidR="00B04E25" w:rsidRPr="00E26208" w:rsidRDefault="00B04E25" w:rsidP="00B04E25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CF8" w:rsidRPr="00E26208" w:rsidRDefault="008D4AA5" w:rsidP="00B04E25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26208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D4AA5" w:rsidRPr="00E26208" w:rsidRDefault="008D4AA5" w:rsidP="00B04E25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8D4AA5" w:rsidRPr="00E26208" w:rsidRDefault="008D4AA5" w:rsidP="00B04E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D4AA5" w:rsidRPr="00E26208" w:rsidRDefault="008D4AA5" w:rsidP="00B04E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 Сторон. По решению Сторон в состав комиссии могут включаться и иные лица.</w:t>
      </w:r>
    </w:p>
    <w:p w:rsidR="008D4AA5" w:rsidRPr="00E26208" w:rsidRDefault="008D4AA5" w:rsidP="00B04E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8D4AA5" w:rsidRPr="00E26208" w:rsidRDefault="008D4AA5" w:rsidP="00B0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 xml:space="preserve">5.5. </w:t>
      </w:r>
      <w:r w:rsidR="00F9697D" w:rsidRPr="00E26208">
        <w:rPr>
          <w:rFonts w:ascii="Times New Roman" w:hAnsi="Times New Roman" w:cs="Times New Roman"/>
          <w:color w:val="000000"/>
          <w:sz w:val="24"/>
          <w:szCs w:val="24"/>
        </w:rPr>
        <w:t>Полномочия, предусмотренные в статье 1 настоящего Соглашения</w:t>
      </w:r>
      <w:r w:rsidR="00421778" w:rsidRPr="00E262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9697D" w:rsidRPr="00E26208">
        <w:rPr>
          <w:rFonts w:ascii="Times New Roman" w:hAnsi="Times New Roman" w:cs="Times New Roman"/>
          <w:color w:val="000000"/>
          <w:sz w:val="24"/>
          <w:szCs w:val="24"/>
        </w:rPr>
        <w:t>осуществляются с 01.01.20</w:t>
      </w:r>
      <w:r w:rsidR="003A2D06" w:rsidRPr="00E262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4E25" w:rsidRPr="00E262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64FC1" w:rsidRPr="00E26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97D" w:rsidRPr="00E26208">
        <w:rPr>
          <w:rFonts w:ascii="Times New Roman" w:hAnsi="Times New Roman" w:cs="Times New Roman"/>
          <w:color w:val="000000"/>
          <w:sz w:val="24"/>
          <w:szCs w:val="24"/>
        </w:rPr>
        <w:t>по 31.12.20</w:t>
      </w:r>
      <w:r w:rsidR="003A2D06" w:rsidRPr="00E262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4E25" w:rsidRPr="00E262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9697D" w:rsidRPr="00E262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AA5" w:rsidRPr="00E26208" w:rsidRDefault="008D4AA5" w:rsidP="00B04E25">
      <w:pPr>
        <w:shd w:val="clear" w:color="auto" w:fill="FFFFFF"/>
        <w:tabs>
          <w:tab w:val="left" w:pos="709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5.6. 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8D4AA5" w:rsidRPr="00E26208" w:rsidRDefault="008D4AA5" w:rsidP="00B04E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 xml:space="preserve">5.7.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8D4AA5" w:rsidRPr="00E26208" w:rsidRDefault="008D4AA5" w:rsidP="00B04E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5.8.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8D4AA5" w:rsidRPr="00E26208" w:rsidRDefault="008D4AA5" w:rsidP="00C50589">
      <w:pPr>
        <w:shd w:val="clear" w:color="auto" w:fill="FFFFFF"/>
        <w:tabs>
          <w:tab w:val="left" w:pos="709"/>
        </w:tabs>
        <w:spacing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C4A" w:rsidRPr="00E26208" w:rsidRDefault="006F6C4A" w:rsidP="00C50589">
      <w:pPr>
        <w:shd w:val="clear" w:color="auto" w:fill="FFFFFF"/>
        <w:tabs>
          <w:tab w:val="left" w:pos="709"/>
        </w:tabs>
        <w:spacing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C4A" w:rsidRPr="00E26208" w:rsidRDefault="006F6C4A" w:rsidP="00C50589">
      <w:pPr>
        <w:shd w:val="clear" w:color="auto" w:fill="FFFFFF"/>
        <w:tabs>
          <w:tab w:val="left" w:pos="709"/>
        </w:tabs>
        <w:spacing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C4A" w:rsidRPr="00E26208" w:rsidRDefault="006F6C4A" w:rsidP="00C50589">
      <w:pPr>
        <w:shd w:val="clear" w:color="auto" w:fill="FFFFFF"/>
        <w:tabs>
          <w:tab w:val="left" w:pos="709"/>
        </w:tabs>
        <w:spacing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08">
        <w:rPr>
          <w:rFonts w:ascii="Times New Roman" w:hAnsi="Times New Roman" w:cs="Times New Roman"/>
          <w:sz w:val="24"/>
          <w:szCs w:val="24"/>
        </w:rPr>
        <w:t>Глава сельсовета                  В.Н. Иванов</w:t>
      </w:r>
      <w:bookmarkStart w:id="0" w:name="_GoBack"/>
      <w:bookmarkEnd w:id="0"/>
    </w:p>
    <w:sectPr w:rsidR="006F6C4A" w:rsidRPr="00E26208" w:rsidSect="00B04E25">
      <w:headerReference w:type="default" r:id="rId9"/>
      <w:pgSz w:w="11906" w:h="16838" w:code="9"/>
      <w:pgMar w:top="1134" w:right="567" w:bottom="42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CE" w:rsidRDefault="002D15CE" w:rsidP="006E7700">
      <w:pPr>
        <w:spacing w:after="0" w:line="240" w:lineRule="auto"/>
      </w:pPr>
      <w:r>
        <w:separator/>
      </w:r>
    </w:p>
  </w:endnote>
  <w:endnote w:type="continuationSeparator" w:id="0">
    <w:p w:rsidR="002D15CE" w:rsidRDefault="002D15CE" w:rsidP="006E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CE" w:rsidRDefault="002D15CE" w:rsidP="006E7700">
      <w:pPr>
        <w:spacing w:after="0" w:line="240" w:lineRule="auto"/>
      </w:pPr>
      <w:r>
        <w:separator/>
      </w:r>
    </w:p>
  </w:footnote>
  <w:footnote w:type="continuationSeparator" w:id="0">
    <w:p w:rsidR="002D15CE" w:rsidRDefault="002D15CE" w:rsidP="006E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3C" w:rsidRDefault="0006585C" w:rsidP="004D4A19">
    <w:pPr>
      <w:pStyle w:val="a3"/>
      <w:jc w:val="center"/>
    </w:pPr>
    <w:r>
      <w:fldChar w:fldCharType="begin"/>
    </w:r>
    <w:r w:rsidR="006C4000">
      <w:instrText xml:space="preserve"> PAGE   \* MERGEFORMAT </w:instrText>
    </w:r>
    <w:r>
      <w:fldChar w:fldCharType="separate"/>
    </w:r>
    <w:r w:rsidR="00E2620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0AED"/>
    <w:multiLevelType w:val="hybridMultilevel"/>
    <w:tmpl w:val="DE2267D4"/>
    <w:lvl w:ilvl="0" w:tplc="F4B42E0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4AA5"/>
    <w:rsid w:val="00041E58"/>
    <w:rsid w:val="000473B9"/>
    <w:rsid w:val="0006585C"/>
    <w:rsid w:val="00096D6A"/>
    <w:rsid w:val="000A3E57"/>
    <w:rsid w:val="000C1C05"/>
    <w:rsid w:val="000D6CF8"/>
    <w:rsid w:val="001274DE"/>
    <w:rsid w:val="001B0909"/>
    <w:rsid w:val="001B0EB4"/>
    <w:rsid w:val="001F3E70"/>
    <w:rsid w:val="002503C0"/>
    <w:rsid w:val="002D098C"/>
    <w:rsid w:val="002D15CE"/>
    <w:rsid w:val="002D2CD6"/>
    <w:rsid w:val="003102FF"/>
    <w:rsid w:val="003206D7"/>
    <w:rsid w:val="00323E65"/>
    <w:rsid w:val="0038308E"/>
    <w:rsid w:val="00385DC9"/>
    <w:rsid w:val="00390C41"/>
    <w:rsid w:val="00393C4F"/>
    <w:rsid w:val="003A2D06"/>
    <w:rsid w:val="00421778"/>
    <w:rsid w:val="00491E0B"/>
    <w:rsid w:val="004B771E"/>
    <w:rsid w:val="00554A58"/>
    <w:rsid w:val="005A62EF"/>
    <w:rsid w:val="005B5977"/>
    <w:rsid w:val="005B66D1"/>
    <w:rsid w:val="005D0309"/>
    <w:rsid w:val="005E178D"/>
    <w:rsid w:val="00624430"/>
    <w:rsid w:val="00644CD0"/>
    <w:rsid w:val="00664294"/>
    <w:rsid w:val="006C4000"/>
    <w:rsid w:val="006D7AAD"/>
    <w:rsid w:val="006E7700"/>
    <w:rsid w:val="006F6C4A"/>
    <w:rsid w:val="00713BB5"/>
    <w:rsid w:val="00736177"/>
    <w:rsid w:val="007A5D86"/>
    <w:rsid w:val="008047B7"/>
    <w:rsid w:val="008139FD"/>
    <w:rsid w:val="0084443B"/>
    <w:rsid w:val="008715D6"/>
    <w:rsid w:val="008B6E28"/>
    <w:rsid w:val="008D091A"/>
    <w:rsid w:val="008D4AA5"/>
    <w:rsid w:val="00902909"/>
    <w:rsid w:val="00910505"/>
    <w:rsid w:val="009725D3"/>
    <w:rsid w:val="00980C2D"/>
    <w:rsid w:val="009C4757"/>
    <w:rsid w:val="009F1326"/>
    <w:rsid w:val="00A1481B"/>
    <w:rsid w:val="00A357B4"/>
    <w:rsid w:val="00A52D80"/>
    <w:rsid w:val="00A64FC1"/>
    <w:rsid w:val="00A700EF"/>
    <w:rsid w:val="00A95FD6"/>
    <w:rsid w:val="00AE13B4"/>
    <w:rsid w:val="00AF14DE"/>
    <w:rsid w:val="00B04E25"/>
    <w:rsid w:val="00B3080A"/>
    <w:rsid w:val="00B3215F"/>
    <w:rsid w:val="00B33BDA"/>
    <w:rsid w:val="00B64562"/>
    <w:rsid w:val="00B736A1"/>
    <w:rsid w:val="00BA2040"/>
    <w:rsid w:val="00BA6D5B"/>
    <w:rsid w:val="00BD37A8"/>
    <w:rsid w:val="00C21A7F"/>
    <w:rsid w:val="00C472FB"/>
    <w:rsid w:val="00C50589"/>
    <w:rsid w:val="00C55EBB"/>
    <w:rsid w:val="00C72505"/>
    <w:rsid w:val="00C73757"/>
    <w:rsid w:val="00C8120C"/>
    <w:rsid w:val="00CA188C"/>
    <w:rsid w:val="00CA271C"/>
    <w:rsid w:val="00D35F70"/>
    <w:rsid w:val="00D632B0"/>
    <w:rsid w:val="00DD5E40"/>
    <w:rsid w:val="00DE3F6F"/>
    <w:rsid w:val="00E20996"/>
    <w:rsid w:val="00E23E73"/>
    <w:rsid w:val="00E26208"/>
    <w:rsid w:val="00E6036A"/>
    <w:rsid w:val="00EA32CF"/>
    <w:rsid w:val="00F03024"/>
    <w:rsid w:val="00F9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AA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4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D4A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D4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D4AA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rsid w:val="008D4AA5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Title"/>
    <w:basedOn w:val="a"/>
    <w:link w:val="a9"/>
    <w:qFormat/>
    <w:rsid w:val="008D4AA5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8D4AA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Normal">
    <w:name w:val="ConsNormal"/>
    <w:rsid w:val="008D4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D4A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8D4AA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95FD6"/>
    <w:rPr>
      <w:color w:val="0000FF"/>
      <w:u w:val="single"/>
    </w:rPr>
  </w:style>
  <w:style w:type="paragraph" w:styleId="ac">
    <w:name w:val="No Spacing"/>
    <w:uiPriority w:val="1"/>
    <w:qFormat/>
    <w:rsid w:val="00A95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66;fld=134;dst=100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user</cp:lastModifiedBy>
  <cp:revision>31</cp:revision>
  <cp:lastPrinted>2022-12-13T03:17:00Z</cp:lastPrinted>
  <dcterms:created xsi:type="dcterms:W3CDTF">2018-07-17T06:59:00Z</dcterms:created>
  <dcterms:modified xsi:type="dcterms:W3CDTF">2022-12-21T02:33:00Z</dcterms:modified>
</cp:coreProperties>
</file>