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9258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3CBB36CD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7532219F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</w:p>
    <w:p w14:paraId="1F40D816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</w:p>
    <w:p w14:paraId="15AE7945" w14:textId="77777777" w:rsidR="00505528" w:rsidRPr="00D871DE" w:rsidRDefault="00505528" w:rsidP="00505528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616F0529" w14:textId="77777777" w:rsidR="00505528" w:rsidRPr="00D871DE" w:rsidRDefault="00505528" w:rsidP="00505528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A33ABFA" w14:textId="6F5B6E6A" w:rsidR="00D0462A" w:rsidRDefault="00505528" w:rsidP="00505528">
      <w:pPr>
        <w:tabs>
          <w:tab w:val="left" w:pos="7140"/>
        </w:tabs>
        <w:spacing w:after="120"/>
        <w:ind w:right="5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31</w:t>
      </w:r>
      <w:r>
        <w:rPr>
          <w:b/>
          <w:sz w:val="28"/>
          <w:szCs w:val="28"/>
        </w:rPr>
        <w:t>.05</w:t>
      </w:r>
      <w:r w:rsidRPr="00D871DE">
        <w:rPr>
          <w:b/>
          <w:sz w:val="28"/>
          <w:szCs w:val="28"/>
        </w:rPr>
        <w:t xml:space="preserve">.2023                                                                                                     № </w:t>
      </w:r>
      <w:r>
        <w:rPr>
          <w:b/>
          <w:sz w:val="28"/>
          <w:szCs w:val="28"/>
          <w:lang w:val="en-US"/>
        </w:rPr>
        <w:t>15/1</w:t>
      </w:r>
    </w:p>
    <w:p w14:paraId="7214CCFD" w14:textId="77777777" w:rsidR="00505528" w:rsidRDefault="00505528" w:rsidP="00505528">
      <w:pPr>
        <w:tabs>
          <w:tab w:val="left" w:pos="7140"/>
        </w:tabs>
        <w:spacing w:after="120"/>
        <w:ind w:right="57"/>
        <w:rPr>
          <w:b/>
          <w:sz w:val="28"/>
          <w:szCs w:val="28"/>
          <w:lang w:val="en-US"/>
        </w:rPr>
      </w:pPr>
    </w:p>
    <w:p w14:paraId="1EA051D7" w14:textId="77777777" w:rsidR="00505528" w:rsidRPr="00D871DE" w:rsidRDefault="00505528" w:rsidP="00505528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07705C08" w14:textId="77777777" w:rsidR="00505528" w:rsidRPr="00D871DE" w:rsidRDefault="00505528" w:rsidP="00505528">
      <w:pPr>
        <w:ind w:right="57"/>
        <w:rPr>
          <w:b/>
        </w:rPr>
      </w:pPr>
    </w:p>
    <w:p w14:paraId="67B7E77F" w14:textId="77777777" w:rsidR="00505528" w:rsidRDefault="00505528" w:rsidP="00505528">
      <w:pPr>
        <w:tabs>
          <w:tab w:val="left" w:pos="4111"/>
        </w:tabs>
        <w:spacing w:after="333" w:line="220" w:lineRule="auto"/>
        <w:ind w:left="53" w:right="4960" w:hanging="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Об утверждении Порядка реализации Администрацией Солнечного сельсовета Первомайского района Алтайского края полномочий администратора </w:t>
      </w:r>
      <w:proofErr w:type="gramStart"/>
      <w:r>
        <w:rPr>
          <w:sz w:val="26"/>
          <w:szCs w:val="26"/>
        </w:rPr>
        <w:t>доходов  бюджета</w:t>
      </w:r>
      <w:proofErr w:type="gramEnd"/>
      <w:r>
        <w:rPr>
          <w:sz w:val="26"/>
          <w:szCs w:val="26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14:paraId="67EBD203" w14:textId="77777777" w:rsidR="00505528" w:rsidRDefault="00505528" w:rsidP="00505528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Первомайского района Алтайского края от 05.12.2017 № 1623 «О внесении изменений в постановление администрации Первомайского района от 19.03.2014 № 572 « О порядке осуществления органами местного самоуправления Первомайского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Первомайского района»</w:t>
      </w:r>
    </w:p>
    <w:p w14:paraId="4DE87BCC" w14:textId="77777777" w:rsidR="00505528" w:rsidRDefault="00505528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ПРИКАЗЫВАЮ:</w:t>
      </w:r>
    </w:p>
    <w:p w14:paraId="6AE2230A" w14:textId="6E3A2FEF" w:rsidR="00505528" w:rsidRDefault="00505528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реализации </w:t>
      </w:r>
      <w:r>
        <w:rPr>
          <w:sz w:val="26"/>
          <w:szCs w:val="26"/>
        </w:rPr>
        <w:t>Администрацией Солнечного</w:t>
      </w:r>
      <w:r>
        <w:rPr>
          <w:sz w:val="26"/>
          <w:szCs w:val="26"/>
        </w:rPr>
        <w:t xml:space="preserve"> сельсовета Первомайского района Алтайского края полномочий администратора </w:t>
      </w:r>
      <w:r>
        <w:rPr>
          <w:sz w:val="26"/>
          <w:szCs w:val="26"/>
        </w:rPr>
        <w:t>доходов бюджета</w:t>
      </w:r>
      <w:r>
        <w:rPr>
          <w:sz w:val="26"/>
          <w:szCs w:val="26"/>
        </w:rPr>
        <w:t xml:space="preserve"> сельского поселения по взысканию дебиторской задолженности по платежам в бюджет, пеням и штрафам по ним.</w:t>
      </w:r>
    </w:p>
    <w:p w14:paraId="00671FFC" w14:textId="77777777" w:rsidR="00505528" w:rsidRDefault="00505528" w:rsidP="0050552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Возложить на ответственных лиц осуществляющих реализацию полномочий администратора доходов по платежам в бюджет сельского поселения, пеням и штрафам по ним, персональную ответственность за реализацию указанных полномочий.</w:t>
      </w:r>
    </w:p>
    <w:p w14:paraId="0431CAD9" w14:textId="77777777" w:rsidR="00505528" w:rsidRDefault="00505528" w:rsidP="00505528">
      <w:pPr>
        <w:spacing w:line="276" w:lineRule="auto"/>
        <w:ind w:firstLine="709"/>
        <w:jc w:val="both"/>
        <w:rPr>
          <w:sz w:val="26"/>
          <w:szCs w:val="26"/>
        </w:rPr>
      </w:pPr>
    </w:p>
    <w:p w14:paraId="10262FFE" w14:textId="22D4CFBF" w:rsidR="00505528" w:rsidRDefault="00505528" w:rsidP="00505528">
      <w:pPr>
        <w:tabs>
          <w:tab w:val="left" w:pos="7140"/>
        </w:tabs>
        <w:spacing w:after="120"/>
        <w:ind w:right="57"/>
        <w:jc w:val="center"/>
        <w:rPr>
          <w:sz w:val="26"/>
          <w:szCs w:val="26"/>
        </w:rPr>
      </w:pPr>
      <w:proofErr w:type="gramStart"/>
      <w:r w:rsidRPr="00505528">
        <w:rPr>
          <w:sz w:val="26"/>
          <w:szCs w:val="26"/>
        </w:rPr>
        <w:t>ИО</w:t>
      </w:r>
      <w:proofErr w:type="gramEnd"/>
      <w:r w:rsidRPr="00505528">
        <w:rPr>
          <w:sz w:val="26"/>
          <w:szCs w:val="26"/>
        </w:rPr>
        <w:t xml:space="preserve"> Главы сельсовета</w:t>
      </w:r>
      <w:r w:rsidRPr="00505528">
        <w:rPr>
          <w:sz w:val="26"/>
          <w:szCs w:val="26"/>
        </w:rPr>
        <w:tab/>
        <w:t>Л.В. Лобанова</w:t>
      </w:r>
    </w:p>
    <w:p w14:paraId="29062466" w14:textId="77777777" w:rsidR="00505528" w:rsidRDefault="00505528" w:rsidP="00505528">
      <w:pPr>
        <w:tabs>
          <w:tab w:val="left" w:pos="7140"/>
        </w:tabs>
        <w:spacing w:after="120"/>
        <w:ind w:right="57"/>
        <w:jc w:val="center"/>
        <w:rPr>
          <w:sz w:val="26"/>
          <w:szCs w:val="26"/>
        </w:rPr>
      </w:pPr>
    </w:p>
    <w:p w14:paraId="455C1854" w14:textId="77777777" w:rsidR="00505528" w:rsidRDefault="00505528" w:rsidP="00505528">
      <w:pPr>
        <w:jc w:val="right"/>
      </w:pPr>
      <w:r>
        <w:lastRenderedPageBreak/>
        <w:t>УТВЕРЖДЕН</w:t>
      </w:r>
    </w:p>
    <w:p w14:paraId="791E2894" w14:textId="77777777" w:rsidR="00505528" w:rsidRDefault="00505528" w:rsidP="00505528">
      <w:pPr>
        <w:jc w:val="right"/>
      </w:pPr>
      <w:r>
        <w:t>Постановлением администрации</w:t>
      </w:r>
    </w:p>
    <w:p w14:paraId="15079C58" w14:textId="77777777" w:rsidR="00505528" w:rsidRDefault="00505528" w:rsidP="00505528">
      <w:pPr>
        <w:jc w:val="right"/>
      </w:pPr>
      <w:r>
        <w:t>Солнечного сельсовета</w:t>
      </w:r>
    </w:p>
    <w:p w14:paraId="6005A911" w14:textId="77777777" w:rsidR="00505528" w:rsidRDefault="00505528" w:rsidP="00505528">
      <w:pPr>
        <w:jc w:val="right"/>
      </w:pPr>
      <w:r>
        <w:t>Первомайского района</w:t>
      </w:r>
    </w:p>
    <w:p w14:paraId="5433EDDB" w14:textId="77777777" w:rsidR="00505528" w:rsidRDefault="00505528" w:rsidP="00505528">
      <w:pPr>
        <w:jc w:val="right"/>
      </w:pPr>
      <w:r>
        <w:t xml:space="preserve">Алтайского края </w:t>
      </w:r>
    </w:p>
    <w:p w14:paraId="6738CDFD" w14:textId="430C81A0" w:rsidR="00505528" w:rsidRDefault="00505528" w:rsidP="00505528">
      <w:pPr>
        <w:jc w:val="center"/>
      </w:pPr>
      <w:r>
        <w:t xml:space="preserve">                                                                                                       от «</w:t>
      </w:r>
      <w:proofErr w:type="gramStart"/>
      <w:r>
        <w:t>31</w:t>
      </w:r>
      <w:r>
        <w:t>»  мая</w:t>
      </w:r>
      <w:proofErr w:type="gramEnd"/>
      <w:r>
        <w:t xml:space="preserve">  2023 года № </w:t>
      </w:r>
      <w:r>
        <w:t>15/1</w:t>
      </w:r>
    </w:p>
    <w:p w14:paraId="09433E2D" w14:textId="77777777" w:rsidR="00505528" w:rsidRDefault="00505528" w:rsidP="00505528">
      <w:pPr>
        <w:jc w:val="center"/>
      </w:pPr>
    </w:p>
    <w:p w14:paraId="73B500F6" w14:textId="77777777" w:rsidR="00505528" w:rsidRDefault="00505528" w:rsidP="00505528">
      <w:pPr>
        <w:jc w:val="center"/>
      </w:pPr>
    </w:p>
    <w:p w14:paraId="01F2DB8D" w14:textId="77777777" w:rsidR="00505528" w:rsidRDefault="00505528" w:rsidP="00505528">
      <w:pPr>
        <w:jc w:val="center"/>
      </w:pPr>
      <w:r>
        <w:t>ПОРЯДОК</w:t>
      </w:r>
    </w:p>
    <w:p w14:paraId="5CDD5F34" w14:textId="77777777" w:rsidR="00505528" w:rsidRDefault="00505528" w:rsidP="00505528">
      <w:pPr>
        <w:jc w:val="center"/>
      </w:pPr>
      <w: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339A2376" w14:textId="77777777" w:rsidR="00505528" w:rsidRDefault="00505528" w:rsidP="00505528">
      <w:pPr>
        <w:jc w:val="center"/>
      </w:pPr>
    </w:p>
    <w:p w14:paraId="3B4F40FB" w14:textId="77777777" w:rsidR="00505528" w:rsidRDefault="00505528" w:rsidP="00505528">
      <w:pPr>
        <w:numPr>
          <w:ilvl w:val="0"/>
          <w:numId w:val="2"/>
        </w:numPr>
        <w:suppressAutoHyphens/>
        <w:jc w:val="center"/>
      </w:pPr>
      <w:r>
        <w:t>Общие положения</w:t>
      </w:r>
    </w:p>
    <w:p w14:paraId="6A7CB23A" w14:textId="77777777" w:rsidR="00505528" w:rsidRDefault="00505528" w:rsidP="00505528">
      <w:pPr>
        <w:ind w:left="1065"/>
      </w:pPr>
    </w:p>
    <w:p w14:paraId="4CCE3B21" w14:textId="77777777" w:rsidR="00505528" w:rsidRDefault="00505528" w:rsidP="00505528">
      <w:pPr>
        <w:numPr>
          <w:ilvl w:val="1"/>
          <w:numId w:val="1"/>
        </w:numPr>
        <w:suppressAutoHyphens/>
        <w:autoSpaceDE w:val="0"/>
        <w:ind w:left="0" w:firstLine="705"/>
        <w:jc w:val="both"/>
      </w:pPr>
      <w:r>
        <w:t>Настоящий документ устанавливает порядок реализации  администрации Солнечного сельсовета Первомайского района Алтайского края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14:paraId="1EBF3596" w14:textId="77777777" w:rsidR="00505528" w:rsidRDefault="00505528" w:rsidP="00505528">
      <w:pPr>
        <w:autoSpaceDE w:val="0"/>
        <w:ind w:left="705"/>
        <w:jc w:val="center"/>
      </w:pPr>
    </w:p>
    <w:p w14:paraId="287771BE" w14:textId="77777777" w:rsidR="00505528" w:rsidRDefault="00505528" w:rsidP="00505528">
      <w:pPr>
        <w:numPr>
          <w:ilvl w:val="0"/>
          <w:numId w:val="1"/>
        </w:numPr>
        <w:suppressAutoHyphens/>
        <w:ind w:left="0" w:firstLine="705"/>
        <w:jc w:val="center"/>
      </w:pPr>
      <w: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09534CFC" w14:textId="77777777" w:rsidR="00505528" w:rsidRDefault="00505528" w:rsidP="00505528">
      <w:pPr>
        <w:ind w:left="705"/>
      </w:pPr>
    </w:p>
    <w:p w14:paraId="5BBD138C" w14:textId="77777777" w:rsidR="00505528" w:rsidRDefault="00505528" w:rsidP="00505528">
      <w:pPr>
        <w:numPr>
          <w:ilvl w:val="1"/>
          <w:numId w:val="1"/>
        </w:numPr>
        <w:suppressAutoHyphens/>
        <w:ind w:left="0" w:firstLine="705"/>
        <w:jc w:val="both"/>
      </w:pPr>
      <w:r>
        <w:t xml:space="preserve">Администрация Солнечного сельсовета Первомайского района Алтайского края, осуществляющий полномочия администратора доходов по платежам </w:t>
      </w:r>
      <w:proofErr w:type="gramStart"/>
      <w:r>
        <w:t>в  бюджет</w:t>
      </w:r>
      <w:proofErr w:type="gramEnd"/>
      <w:r>
        <w:t xml:space="preserve"> сельского поселения, пеням и штрафам по ним (далее – Администрация),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FA3BDF1" w14:textId="77777777" w:rsidR="00505528" w:rsidRDefault="00505528" w:rsidP="00505528">
      <w:pPr>
        <w:numPr>
          <w:ilvl w:val="0"/>
          <w:numId w:val="3"/>
        </w:numPr>
        <w:suppressAutoHyphens/>
        <w:ind w:left="0" w:firstLine="705"/>
        <w:jc w:val="both"/>
      </w:pPr>
      <w:r>
        <w:t xml:space="preserve">контролирует правильность исчисления, полноту и своевременность осуществления платежей в бюджет сельского </w:t>
      </w:r>
      <w:proofErr w:type="spellStart"/>
      <w:r>
        <w:t>помеления</w:t>
      </w:r>
      <w:proofErr w:type="spellEnd"/>
      <w:r>
        <w:t xml:space="preserve">, пеней и штрафов по ним, по закрепленным источникам </w:t>
      </w:r>
      <w:proofErr w:type="gramStart"/>
      <w:r>
        <w:t>доходов  бюджета</w:t>
      </w:r>
      <w:proofErr w:type="gramEnd"/>
      <w:r>
        <w:t xml:space="preserve"> сельского поселения за Администрацией как за администратором доходов  бюджета сельского поселения, в том числе:</w:t>
      </w:r>
    </w:p>
    <w:p w14:paraId="47BACFD2" w14:textId="77777777" w:rsidR="00505528" w:rsidRDefault="00505528" w:rsidP="00505528">
      <w:pPr>
        <w:ind w:right="151" w:firstLine="705"/>
        <w:jc w:val="both"/>
      </w:pPr>
      <w:r>
        <w:t xml:space="preserve">фактическое зачисление платежей </w:t>
      </w:r>
      <w:proofErr w:type="gramStart"/>
      <w:r>
        <w:t>в  бюджет</w:t>
      </w:r>
      <w:proofErr w:type="gramEnd"/>
      <w:r>
        <w:t xml:space="preserve"> сельского поселения в размерах и сроки, установленные законодательством Российской Федерации, договором (соглашением); </w:t>
      </w:r>
    </w:p>
    <w:p w14:paraId="64C37C23" w14:textId="77777777" w:rsidR="00505528" w:rsidRDefault="00505528" w:rsidP="00505528">
      <w:pPr>
        <w:ind w:firstLine="705"/>
        <w:jc w:val="both"/>
      </w:pPr>
      <w:r>
        <w:t xml:space="preserve">погашение начислений соответствующих платежей, являющихся источниками формирования </w:t>
      </w:r>
      <w:proofErr w:type="gramStart"/>
      <w:r>
        <w:t>доходов  бюджета</w:t>
      </w:r>
      <w:proofErr w:type="gramEnd"/>
      <w:r>
        <w:t xml:space="preserve"> сельского поселения,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</w:t>
      </w:r>
    </w:p>
    <w:p w14:paraId="3A7E242E" w14:textId="77777777" w:rsidR="00505528" w:rsidRDefault="00505528" w:rsidP="00505528">
      <w:pPr>
        <w:ind w:left="35" w:right="151" w:firstLine="670"/>
        <w:jc w:val="both"/>
      </w:pPr>
      <w:r>
        <w:t xml:space="preserve"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районный бюджет, а также начисление процентов за предоставленную отсрочку или рассрочку и пени (штрафы) за </w:t>
      </w:r>
      <w:r>
        <w:lastRenderedPageBreak/>
        <w:t>просрочку уплаты платежей в  бюджет сельского поселения в порядке и случаях, предусмотренных законодательством Российской Федерации;</w:t>
      </w:r>
    </w:p>
    <w:p w14:paraId="143ECDE8" w14:textId="77777777" w:rsidR="00505528" w:rsidRDefault="00505528" w:rsidP="00505528">
      <w:pPr>
        <w:ind w:left="35" w:right="151" w:firstLine="670"/>
        <w:jc w:val="both"/>
      </w:pPr>
      <w:r>
        <w:t xml:space="preserve"> своевременное начисление неустойки (штрафов, пени);</w:t>
      </w:r>
    </w:p>
    <w:p w14:paraId="486E04EA" w14:textId="77777777" w:rsidR="00505528" w:rsidRDefault="00505528" w:rsidP="00505528">
      <w:pPr>
        <w:ind w:firstLine="705"/>
        <w:jc w:val="both"/>
      </w:pPr>
      <w:r>
        <w:t xml:space="preserve">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14:paraId="3FBF515C" w14:textId="77777777" w:rsidR="00505528" w:rsidRDefault="00505528" w:rsidP="00505528">
      <w:pPr>
        <w:numPr>
          <w:ilvl w:val="0"/>
          <w:numId w:val="3"/>
        </w:numPr>
        <w:suppressAutoHyphens/>
        <w:spacing w:after="29" w:line="247" w:lineRule="auto"/>
        <w:ind w:left="0" w:right="151" w:firstLine="705"/>
        <w:jc w:val="both"/>
      </w:pPr>
      <w: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29A113C9" w14:textId="77777777" w:rsidR="00505528" w:rsidRDefault="00505528" w:rsidP="00505528">
      <w:pPr>
        <w:ind w:left="35" w:right="151" w:firstLine="670"/>
      </w:pPr>
      <w:r>
        <w:t>З)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2380C5EF" w14:textId="77777777" w:rsidR="00505528" w:rsidRDefault="00505528" w:rsidP="00505528">
      <w:pPr>
        <w:ind w:left="35" w:right="151" w:firstLine="670"/>
        <w:jc w:val="both"/>
      </w:pPr>
      <w:r>
        <w:t>наличия сведений о взыскании с должника денежных средств в рамках исполнительного производства;</w:t>
      </w:r>
    </w:p>
    <w:p w14:paraId="1E363958" w14:textId="77777777" w:rsidR="00505528" w:rsidRDefault="00505528" w:rsidP="00505528">
      <w:pPr>
        <w:ind w:left="35" w:right="151" w:firstLine="670"/>
      </w:pPr>
      <w:r>
        <w:t xml:space="preserve"> наличия сведений о возбуждении в отношении должника дела о банкротстве;</w:t>
      </w:r>
    </w:p>
    <w:p w14:paraId="21429E71" w14:textId="77777777" w:rsidR="00505528" w:rsidRDefault="00505528" w:rsidP="00505528">
      <w:pPr>
        <w:ind w:firstLine="708"/>
        <w:jc w:val="both"/>
      </w:pPr>
      <w:r>
        <w:t xml:space="preserve">4) своевременно направляют предложения в комиссию для принятия решения о признании безнадежной к взысканию задолженности по платежам в </w:t>
      </w:r>
      <w:proofErr w:type="gramStart"/>
      <w:r>
        <w:t>районный  бюджет</w:t>
      </w:r>
      <w:proofErr w:type="gramEnd"/>
      <w:r>
        <w:t xml:space="preserve"> и ее списании.</w:t>
      </w:r>
    </w:p>
    <w:p w14:paraId="13C514BE" w14:textId="77777777" w:rsidR="00505528" w:rsidRDefault="00505528" w:rsidP="00505528">
      <w:pPr>
        <w:ind w:left="705"/>
        <w:jc w:val="both"/>
      </w:pPr>
    </w:p>
    <w:p w14:paraId="0AB97FA3" w14:textId="77777777" w:rsidR="00505528" w:rsidRDefault="00505528" w:rsidP="00505528">
      <w:pPr>
        <w:numPr>
          <w:ilvl w:val="0"/>
          <w:numId w:val="1"/>
        </w:numPr>
        <w:suppressAutoHyphens/>
        <w:jc w:val="center"/>
      </w:pPr>
      <w:r>
        <w:t>Мероприятия по урегулированию дебиторской задолженности по доходам в досудебном порядке</w:t>
      </w:r>
    </w:p>
    <w:p w14:paraId="0962560D" w14:textId="77777777" w:rsidR="00505528" w:rsidRDefault="00505528" w:rsidP="00505528">
      <w:pPr>
        <w:ind w:left="705"/>
      </w:pPr>
    </w:p>
    <w:p w14:paraId="1C8BEF4A" w14:textId="77777777" w:rsidR="00505528" w:rsidRDefault="00505528" w:rsidP="00505528">
      <w:pPr>
        <w:numPr>
          <w:ilvl w:val="1"/>
          <w:numId w:val="1"/>
        </w:numPr>
        <w:suppressAutoHyphens/>
        <w:ind w:left="0" w:firstLine="705"/>
        <w:jc w:val="both"/>
      </w:pPr>
      <w: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proofErr w:type="gramStart"/>
      <w:r>
        <w:t>в  бюджет</w:t>
      </w:r>
      <w:proofErr w:type="gramEnd"/>
      <w:r>
        <w:t xml:space="preserve"> сельского поселения  (пеней, штрафов) до начала работы по их принудительному взысканию) включают в себя:</w:t>
      </w:r>
    </w:p>
    <w:p w14:paraId="3F67B70F" w14:textId="77777777" w:rsidR="00505528" w:rsidRDefault="00505528" w:rsidP="00505528">
      <w:pPr>
        <w:numPr>
          <w:ilvl w:val="0"/>
          <w:numId w:val="4"/>
        </w:numPr>
        <w:suppressAutoHyphens/>
        <w:ind w:left="0" w:firstLine="705"/>
        <w:jc w:val="both"/>
      </w:pPr>
      <w: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08E697BD" w14:textId="77777777" w:rsidR="00505528" w:rsidRDefault="00505528" w:rsidP="00505528">
      <w:pPr>
        <w:numPr>
          <w:ilvl w:val="0"/>
          <w:numId w:val="4"/>
        </w:numPr>
        <w:suppressAutoHyphens/>
        <w:ind w:left="0" w:firstLine="705"/>
        <w:jc w:val="both"/>
      </w:pPr>
      <w:r>
        <w:t>направление претензии должнику о погашении образовавшейся задолженности в досудебном порядке в установленный законом или договором (соглашением)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(соглашением);</w:t>
      </w:r>
    </w:p>
    <w:p w14:paraId="1157E69C" w14:textId="77777777" w:rsidR="00505528" w:rsidRDefault="00505528" w:rsidP="00505528">
      <w:pPr>
        <w:numPr>
          <w:ilvl w:val="1"/>
          <w:numId w:val="1"/>
        </w:numPr>
        <w:suppressAutoHyphens/>
        <w:ind w:left="0" w:firstLine="705"/>
        <w:jc w:val="both"/>
      </w:pPr>
      <w: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(соглашением).</w:t>
      </w:r>
    </w:p>
    <w:p w14:paraId="7436A3F1" w14:textId="77777777" w:rsidR="00505528" w:rsidRDefault="00505528" w:rsidP="00505528">
      <w:pPr>
        <w:numPr>
          <w:ilvl w:val="1"/>
          <w:numId w:val="1"/>
        </w:numPr>
        <w:suppressAutoHyphens/>
        <w:ind w:left="0" w:firstLine="705"/>
        <w:jc w:val="both"/>
      </w:pPr>
      <w: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6F3C5A5F" w14:textId="77777777" w:rsidR="00505528" w:rsidRDefault="00505528" w:rsidP="00505528">
      <w:pPr>
        <w:ind w:left="705"/>
        <w:jc w:val="both"/>
      </w:pPr>
    </w:p>
    <w:p w14:paraId="7963D83B" w14:textId="77777777" w:rsidR="00505528" w:rsidRDefault="00505528" w:rsidP="00505528">
      <w:pPr>
        <w:ind w:left="705"/>
        <w:jc w:val="both"/>
      </w:pPr>
    </w:p>
    <w:p w14:paraId="066B5B07" w14:textId="77777777" w:rsidR="00505528" w:rsidRDefault="00505528" w:rsidP="00505528">
      <w:pPr>
        <w:numPr>
          <w:ilvl w:val="0"/>
          <w:numId w:val="1"/>
        </w:numPr>
        <w:suppressAutoHyphens/>
        <w:jc w:val="center"/>
      </w:pPr>
      <w:r>
        <w:t xml:space="preserve">Мероприятия по принудительному взысканию </w:t>
      </w:r>
    </w:p>
    <w:p w14:paraId="5F8FDE4D" w14:textId="77777777" w:rsidR="00505528" w:rsidRDefault="00505528" w:rsidP="00505528">
      <w:pPr>
        <w:ind w:left="360"/>
        <w:jc w:val="center"/>
      </w:pPr>
      <w:r>
        <w:t>дебиторской задолженности по доходам</w:t>
      </w:r>
    </w:p>
    <w:p w14:paraId="2D502A1B" w14:textId="77777777" w:rsidR="00505528" w:rsidRDefault="00505528" w:rsidP="00505528">
      <w:pPr>
        <w:ind w:left="705"/>
      </w:pPr>
    </w:p>
    <w:p w14:paraId="776C2A7E" w14:textId="77777777" w:rsidR="00505528" w:rsidRDefault="00505528" w:rsidP="00505528">
      <w:pPr>
        <w:ind w:firstLine="705"/>
        <w:jc w:val="both"/>
      </w:pPr>
      <w: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0BA71811" w14:textId="77777777" w:rsidR="00505528" w:rsidRDefault="00505528" w:rsidP="00505528">
      <w:pPr>
        <w:ind w:right="151" w:firstLine="705"/>
        <w:jc w:val="both"/>
      </w:pPr>
      <w:r>
        <w:lastRenderedPageBreak/>
        <w:t>4.2.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2452F40F" w14:textId="77777777" w:rsidR="00505528" w:rsidRDefault="00505528" w:rsidP="00505528">
      <w:pPr>
        <w:ind w:right="151" w:firstLine="705"/>
        <w:jc w:val="both"/>
      </w:pPr>
    </w:p>
    <w:p w14:paraId="1D69998D" w14:textId="77777777" w:rsidR="00505528" w:rsidRDefault="00505528" w:rsidP="00505528">
      <w:pPr>
        <w:ind w:right="151" w:firstLine="705"/>
        <w:jc w:val="both"/>
      </w:pPr>
    </w:p>
    <w:p w14:paraId="77346F3D" w14:textId="77777777" w:rsidR="00505528" w:rsidRDefault="00505528" w:rsidP="00505528">
      <w:pPr>
        <w:ind w:right="151" w:firstLine="705"/>
        <w:jc w:val="both"/>
      </w:pPr>
    </w:p>
    <w:p w14:paraId="319C8021" w14:textId="77777777" w:rsidR="00505528" w:rsidRDefault="00505528" w:rsidP="00505528">
      <w:pPr>
        <w:spacing w:after="333" w:line="220" w:lineRule="auto"/>
        <w:ind w:left="50" w:right="158" w:firstLine="1109"/>
        <w:jc w:val="center"/>
      </w:pPr>
      <w:r>
        <w:t xml:space="preserve"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</w:t>
      </w:r>
      <w:proofErr w:type="gramStart"/>
      <w:r>
        <w:t>исполнения  дебиторской</w:t>
      </w:r>
      <w:proofErr w:type="gramEnd"/>
      <w:r>
        <w:t xml:space="preserve"> задолженности по доходам</w:t>
      </w:r>
    </w:p>
    <w:p w14:paraId="5BEC4D53" w14:textId="77777777" w:rsidR="00505528" w:rsidRDefault="00505528" w:rsidP="00505528">
      <w:pPr>
        <w:ind w:left="35" w:right="151" w:firstLine="670"/>
        <w:jc w:val="both"/>
      </w:pPr>
      <w: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</w:t>
      </w:r>
      <w:proofErr w:type="gramStart"/>
      <w:r>
        <w:t>должника,  Администрация</w:t>
      </w:r>
      <w:proofErr w:type="gramEnd"/>
      <w:r>
        <w:t xml:space="preserve"> осуществляет, при необходимости, взаимодействие со службой судебных приставов, включающее в себя:</w:t>
      </w:r>
    </w:p>
    <w:p w14:paraId="135F531B" w14:textId="77777777" w:rsidR="00505528" w:rsidRDefault="00505528" w:rsidP="00505528">
      <w:pPr>
        <w:ind w:firstLine="705"/>
        <w:jc w:val="both"/>
      </w:pPr>
      <w:r>
        <w:t xml:space="preserve"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14:paraId="3BFF1F2F" w14:textId="77777777" w:rsidR="00505528" w:rsidRPr="00505528" w:rsidRDefault="00505528" w:rsidP="00505528">
      <w:pPr>
        <w:tabs>
          <w:tab w:val="left" w:pos="7140"/>
        </w:tabs>
        <w:spacing w:after="120"/>
        <w:ind w:right="57"/>
        <w:jc w:val="center"/>
        <w:rPr>
          <w:sz w:val="26"/>
          <w:szCs w:val="26"/>
        </w:rPr>
      </w:pPr>
    </w:p>
    <w:sectPr w:rsidR="00505528" w:rsidRPr="005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5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num w:numId="1" w16cid:durableId="1258516153">
    <w:abstractNumId w:val="0"/>
  </w:num>
  <w:num w:numId="2" w16cid:durableId="131138787">
    <w:abstractNumId w:val="1"/>
  </w:num>
  <w:num w:numId="3" w16cid:durableId="373848375">
    <w:abstractNumId w:val="2"/>
  </w:num>
  <w:num w:numId="4" w16cid:durableId="283313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28"/>
    <w:rsid w:val="000F1FFD"/>
    <w:rsid w:val="001E29EC"/>
    <w:rsid w:val="00505528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16A"/>
  <w15:chartTrackingRefBased/>
  <w15:docId w15:val="{4B4A35A6-D661-4C90-A824-AC0A638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5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</cp:revision>
  <cp:lastPrinted>2023-06-15T02:28:00Z</cp:lastPrinted>
  <dcterms:created xsi:type="dcterms:W3CDTF">2023-06-15T02:24:00Z</dcterms:created>
  <dcterms:modified xsi:type="dcterms:W3CDTF">2023-06-15T02:32:00Z</dcterms:modified>
</cp:coreProperties>
</file>