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1B0D81">
        <w:rPr>
          <w:color w:val="001219"/>
          <w:sz w:val="28"/>
          <w:szCs w:val="28"/>
        </w:rPr>
        <w:t>сельскохозяйственного назначения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</w:t>
      </w:r>
      <w:r w:rsidR="00181211">
        <w:rPr>
          <w:color w:val="001219"/>
          <w:sz w:val="28"/>
          <w:szCs w:val="28"/>
        </w:rPr>
        <w:t xml:space="preserve">в </w:t>
      </w:r>
      <w:r w:rsidR="001B0D81">
        <w:rPr>
          <w:color w:val="001219"/>
          <w:sz w:val="28"/>
          <w:szCs w:val="28"/>
        </w:rPr>
        <w:t>20 м от юго-восточной границы с. Повалиха в юго-восточном направлении</w:t>
      </w:r>
      <w:r w:rsidR="00B5524D">
        <w:rPr>
          <w:color w:val="001219"/>
          <w:sz w:val="28"/>
          <w:szCs w:val="28"/>
        </w:rPr>
        <w:t xml:space="preserve">, </w:t>
      </w:r>
      <w:r w:rsidR="001B0D81">
        <w:rPr>
          <w:color w:val="001219"/>
          <w:sz w:val="28"/>
          <w:szCs w:val="28"/>
        </w:rPr>
        <w:t xml:space="preserve">кадастровый номер 22:33:031002:15,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1B0D81">
        <w:rPr>
          <w:color w:val="001219"/>
          <w:sz w:val="28"/>
          <w:szCs w:val="28"/>
        </w:rPr>
        <w:t>654067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81211" w:rsidRPr="00825A2B">
        <w:rPr>
          <w:color w:val="001219"/>
          <w:sz w:val="28"/>
          <w:szCs w:val="28"/>
        </w:rPr>
        <w:t>для сельскохозяйствен</w:t>
      </w:r>
      <w:r w:rsidR="00181211">
        <w:rPr>
          <w:color w:val="001219"/>
          <w:sz w:val="28"/>
          <w:szCs w:val="28"/>
        </w:rPr>
        <w:t>ного использования (</w:t>
      </w:r>
      <w:r w:rsidR="001B0D81">
        <w:rPr>
          <w:color w:val="001219"/>
          <w:sz w:val="28"/>
          <w:szCs w:val="28"/>
        </w:rPr>
        <w:t>выпас сельскохозяйственных животных</w:t>
      </w:r>
      <w:r w:rsidR="00181211">
        <w:rPr>
          <w:color w:val="001219"/>
          <w:sz w:val="28"/>
          <w:szCs w:val="28"/>
        </w:rPr>
        <w:t>)</w:t>
      </w:r>
      <w:r w:rsidR="001B0D81">
        <w:rPr>
          <w:color w:val="001219"/>
          <w:sz w:val="28"/>
          <w:szCs w:val="28"/>
        </w:rPr>
        <w:t xml:space="preserve">, цель предоставления – </w:t>
      </w:r>
      <w:r w:rsidR="001B0D81" w:rsidRPr="00825A2B">
        <w:rPr>
          <w:color w:val="001219"/>
          <w:sz w:val="28"/>
          <w:szCs w:val="28"/>
        </w:rPr>
        <w:t>для сельскохозяйствен</w:t>
      </w:r>
      <w:r w:rsidR="001B0D81">
        <w:rPr>
          <w:color w:val="001219"/>
          <w:sz w:val="28"/>
          <w:szCs w:val="28"/>
        </w:rPr>
        <w:t>ного использования (выпас сельскохозяйственных животных)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6455F9">
        <w:rPr>
          <w:color w:val="001219"/>
          <w:sz w:val="28"/>
          <w:szCs w:val="28"/>
        </w:rPr>
        <w:t>19.03.</w:t>
      </w:r>
      <w:bookmarkStart w:id="0" w:name="_GoBack"/>
      <w:bookmarkEnd w:id="0"/>
      <w:r w:rsidR="001B0D81">
        <w:rPr>
          <w:color w:val="001219"/>
          <w:sz w:val="28"/>
          <w:szCs w:val="28"/>
        </w:rPr>
        <w:t>2023</w:t>
      </w:r>
      <w:r w:rsidR="00530F55">
        <w:rPr>
          <w:color w:val="001219"/>
          <w:sz w:val="28"/>
          <w:szCs w:val="28"/>
        </w:rPr>
        <w:t>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B0D81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455F9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492B-B42E-4214-AED3-664027DF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18</cp:revision>
  <cp:lastPrinted>2023-02-09T09:26:00Z</cp:lastPrinted>
  <dcterms:created xsi:type="dcterms:W3CDTF">2022-06-23T01:15:00Z</dcterms:created>
  <dcterms:modified xsi:type="dcterms:W3CDTF">2023-02-17T07:23:00Z</dcterms:modified>
</cp:coreProperties>
</file>