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33" w:rsidRPr="00805433" w:rsidRDefault="00805433" w:rsidP="00805433">
      <w:pPr>
        <w:shd w:val="clear" w:color="auto" w:fill="F4F4F4"/>
        <w:spacing w:after="975" w:line="780" w:lineRule="atLeast"/>
        <w:outlineLvl w:val="0"/>
        <w:rPr>
          <w:rFonts w:ascii="Circe" w:eastAsia="Times New Roman" w:hAnsi="Circe" w:cs="Times New Roman"/>
          <w:b/>
          <w:bCs/>
          <w:color w:val="000000"/>
          <w:kern w:val="36"/>
          <w:sz w:val="68"/>
          <w:szCs w:val="68"/>
        </w:rPr>
      </w:pPr>
      <w:proofErr w:type="spellStart"/>
      <w:proofErr w:type="gramStart"/>
      <w:r w:rsidRPr="00805433">
        <w:rPr>
          <w:rFonts w:ascii="Circe" w:eastAsia="Times New Roman" w:hAnsi="Circe" w:cs="Times New Roman"/>
          <w:b/>
          <w:bCs/>
          <w:color w:val="000000"/>
          <w:kern w:val="36"/>
          <w:sz w:val="68"/>
          <w:szCs w:val="68"/>
        </w:rPr>
        <w:t>C</w:t>
      </w:r>
      <w:proofErr w:type="gramEnd"/>
      <w:r w:rsidRPr="00805433">
        <w:rPr>
          <w:rFonts w:ascii="Circe" w:eastAsia="Times New Roman" w:hAnsi="Circe" w:cs="Times New Roman"/>
          <w:b/>
          <w:bCs/>
          <w:color w:val="000000"/>
          <w:kern w:val="36"/>
          <w:sz w:val="68"/>
          <w:szCs w:val="68"/>
        </w:rPr>
        <w:t>убсидии</w:t>
      </w:r>
      <w:proofErr w:type="spellEnd"/>
      <w:r w:rsidRPr="00805433">
        <w:rPr>
          <w:rFonts w:ascii="Circe" w:eastAsia="Times New Roman" w:hAnsi="Circe" w:cs="Times New Roman"/>
          <w:b/>
          <w:bCs/>
          <w:color w:val="000000"/>
          <w:kern w:val="36"/>
          <w:sz w:val="68"/>
          <w:szCs w:val="68"/>
        </w:rPr>
        <w:t xml:space="preserve"> за трудоустройство молодёжи</w:t>
      </w:r>
    </w:p>
    <w:p w:rsidR="006D7745" w:rsidRDefault="006D7745" w:rsidP="006D7745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b/>
          <w:bCs/>
          <w:color w:val="000000"/>
          <w:sz w:val="33"/>
          <w:szCs w:val="33"/>
        </w:rPr>
      </w:pPr>
      <w:r w:rsidRPr="006D7745">
        <w:rPr>
          <w:rFonts w:ascii="Circe" w:eastAsia="Times New Roman" w:hAnsi="Circe" w:cs="Times New Roman"/>
          <w:b/>
          <w:bCs/>
          <w:color w:val="000000"/>
          <w:sz w:val="33"/>
          <w:szCs w:val="33"/>
        </w:rPr>
        <w:t>Компании и организации, которые в 2023 году возьмут к себе на работу молодых людей, смогут рассчитывать на господдержку в рамках программы субсидирования найма.</w:t>
      </w:r>
      <w:r>
        <w:rPr>
          <w:rFonts w:ascii="Circe" w:eastAsia="Times New Roman" w:hAnsi="Circe" w:cs="Times New Roman"/>
          <w:b/>
          <w:bCs/>
          <w:color w:val="000000"/>
          <w:sz w:val="33"/>
          <w:szCs w:val="33"/>
        </w:rPr>
        <w:t xml:space="preserve"> </w:t>
      </w:r>
    </w:p>
    <w:p w:rsidR="006D7745" w:rsidRPr="006D7745" w:rsidRDefault="006D7745" w:rsidP="006D7745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</w:p>
    <w:p w:rsidR="006D7745" w:rsidRPr="006D7745" w:rsidRDefault="006D7745" w:rsidP="006D7745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>
        <w:rPr>
          <w:rFonts w:ascii="Circe" w:eastAsia="Times New Roman" w:hAnsi="Circe" w:cs="Times New Roman"/>
          <w:noProof/>
          <w:color w:val="000000"/>
          <w:sz w:val="33"/>
          <w:szCs w:val="33"/>
        </w:rPr>
        <w:drawing>
          <wp:inline distT="0" distB="0" distL="0" distR="0">
            <wp:extent cx="5301582" cy="3476625"/>
            <wp:effectExtent l="19050" t="0" r="0" b="0"/>
            <wp:docPr id="1" name="Рисунок 1" descr="Cубсидии за трудоустройство молодёж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убсидии за трудоустройство молодёж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582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7745">
        <w:rPr>
          <w:rFonts w:ascii="Circe" w:eastAsia="Times New Roman" w:hAnsi="Circe" w:cs="Times New Roman"/>
          <w:color w:val="000000"/>
          <w:sz w:val="33"/>
          <w:szCs w:val="33"/>
        </w:rPr>
        <w:br/>
      </w:r>
    </w:p>
    <w:p w:rsidR="006D7745" w:rsidRPr="006D7745" w:rsidRDefault="006D7745" w:rsidP="006D7745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6D7745">
        <w:rPr>
          <w:rFonts w:ascii="Circe" w:eastAsia="Times New Roman" w:hAnsi="Circe" w:cs="Times New Roman"/>
          <w:color w:val="000000"/>
          <w:sz w:val="33"/>
          <w:szCs w:val="33"/>
        </w:rPr>
        <w:t>Речь идёт о трудоустройстве отдельных категорий граждан в возрасте до 30 лет. В их числе – выпускники колледжей и вузов без опыта работы, молодые люди без среднего профессионального или высшего образования, инвалиды, дети-сироты, родители несовершеннолетних детей, либо безработные граждане, потерявшие место или находящиеся под риском увольнения.</w:t>
      </w:r>
    </w:p>
    <w:p w:rsidR="006D7745" w:rsidRPr="006D7745" w:rsidRDefault="006D7745" w:rsidP="006D7745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6D7745">
        <w:rPr>
          <w:rFonts w:ascii="Circe" w:eastAsia="Times New Roman" w:hAnsi="Circe" w:cs="Times New Roman"/>
          <w:color w:val="000000"/>
          <w:sz w:val="33"/>
          <w:szCs w:val="33"/>
        </w:rPr>
        <w:lastRenderedPageBreak/>
        <w:br/>
      </w:r>
    </w:p>
    <w:p w:rsidR="006D7745" w:rsidRPr="006D7745" w:rsidRDefault="006D7745" w:rsidP="006D7745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proofErr w:type="gramStart"/>
      <w:r w:rsidRPr="006D7745">
        <w:rPr>
          <w:rFonts w:ascii="Circe" w:eastAsia="Times New Roman" w:hAnsi="Circe" w:cs="Times New Roman"/>
          <w:color w:val="000000"/>
          <w:sz w:val="33"/>
          <w:szCs w:val="33"/>
        </w:rPr>
        <w:t>Субсидия будет равна 3 МРОТ, увеличенным на районный коэффициент, сумму страховых взносов и количество трудоустроенных.</w:t>
      </w:r>
      <w:proofErr w:type="gramEnd"/>
      <w:r w:rsidRPr="006D7745">
        <w:rPr>
          <w:rFonts w:ascii="Circe" w:eastAsia="Times New Roman" w:hAnsi="Circe" w:cs="Times New Roman"/>
          <w:color w:val="000000"/>
          <w:sz w:val="33"/>
          <w:szCs w:val="33"/>
        </w:rPr>
        <w:t xml:space="preserve"> Первый платёж работодатель получит через месяц после трудоустройства соискателя, второй – через 3 месяца, третий – через 6 месяцев.</w:t>
      </w:r>
    </w:p>
    <w:p w:rsidR="006D7745" w:rsidRPr="006D7745" w:rsidRDefault="006D7745" w:rsidP="006D7745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6D7745">
        <w:rPr>
          <w:rFonts w:ascii="Circe" w:eastAsia="Times New Roman" w:hAnsi="Circe" w:cs="Times New Roman"/>
          <w:color w:val="000000"/>
          <w:sz w:val="33"/>
          <w:szCs w:val="33"/>
        </w:rPr>
        <w:br/>
      </w:r>
    </w:p>
    <w:p w:rsidR="006D7745" w:rsidRPr="006D7745" w:rsidRDefault="006D7745" w:rsidP="006D7745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6D7745">
        <w:rPr>
          <w:rFonts w:ascii="Circe" w:eastAsia="Times New Roman" w:hAnsi="Circe" w:cs="Times New Roman"/>
          <w:color w:val="000000"/>
          <w:sz w:val="33"/>
          <w:szCs w:val="33"/>
        </w:rPr>
        <w:t>Чтобы получить господдержку, работодателю нужно обратиться в центр занятости для подбора специалистов под имеющиеся вакансии. Сделать это можно дистанционно через личный кабинет на портале «</w:t>
      </w:r>
      <w:hyperlink r:id="rId5" w:tgtFrame="_blank" w:history="1">
        <w:r w:rsidRPr="006D7745">
          <w:rPr>
            <w:rFonts w:ascii="Circe" w:eastAsia="Times New Roman" w:hAnsi="Circe" w:cs="Times New Roman"/>
            <w:b/>
            <w:bCs/>
            <w:color w:val="000000"/>
            <w:sz w:val="33"/>
          </w:rPr>
          <w:t>Работа России</w:t>
        </w:r>
      </w:hyperlink>
      <w:r w:rsidRPr="006D7745">
        <w:rPr>
          <w:rFonts w:ascii="Circe" w:eastAsia="Times New Roman" w:hAnsi="Circe" w:cs="Times New Roman"/>
          <w:color w:val="000000"/>
          <w:sz w:val="33"/>
          <w:szCs w:val="33"/>
        </w:rPr>
        <w:t>».</w:t>
      </w:r>
    </w:p>
    <w:p w:rsidR="006D7745" w:rsidRPr="006D7745" w:rsidRDefault="006D7745" w:rsidP="006D7745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6D7745">
        <w:rPr>
          <w:rFonts w:ascii="Circe" w:eastAsia="Times New Roman" w:hAnsi="Circe" w:cs="Times New Roman"/>
          <w:color w:val="000000"/>
          <w:sz w:val="33"/>
          <w:szCs w:val="33"/>
        </w:rPr>
        <w:br/>
        <w:t>После этого потребуется направить заявление в Фонд социального страхования, который занимается распределением и выплатой субсидий. Сделать это также можно дистанционно – через систему «</w:t>
      </w:r>
      <w:hyperlink r:id="rId6" w:tgtFrame="_blank" w:history="1">
        <w:r w:rsidRPr="006D7745">
          <w:rPr>
            <w:rFonts w:ascii="Circe" w:eastAsia="Times New Roman" w:hAnsi="Circe" w:cs="Times New Roman"/>
            <w:b/>
            <w:bCs/>
            <w:color w:val="000000"/>
            <w:sz w:val="33"/>
          </w:rPr>
          <w:t>Соцстрах</w:t>
        </w:r>
      </w:hyperlink>
      <w:r w:rsidRPr="006D7745">
        <w:rPr>
          <w:rFonts w:ascii="Circe" w:eastAsia="Times New Roman" w:hAnsi="Circe" w:cs="Times New Roman"/>
          <w:color w:val="000000"/>
          <w:sz w:val="33"/>
          <w:szCs w:val="33"/>
        </w:rPr>
        <w:t>».</w:t>
      </w:r>
    </w:p>
    <w:p w:rsidR="006D7745" w:rsidRPr="006D7745" w:rsidRDefault="006D7745" w:rsidP="006D7745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6D7745">
        <w:rPr>
          <w:rFonts w:ascii="Circe" w:eastAsia="Times New Roman" w:hAnsi="Circe" w:cs="Times New Roman"/>
          <w:color w:val="000000"/>
          <w:sz w:val="33"/>
          <w:szCs w:val="33"/>
        </w:rPr>
        <w:br/>
        <w:t>Решение поддержит работодателей и поможет молодёжи быстрее найти работу, отмечают в Правительстве РФ.</w:t>
      </w:r>
    </w:p>
    <w:p w:rsidR="006D7745" w:rsidRPr="006D7745" w:rsidRDefault="006D7745" w:rsidP="006D7745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6D7745">
        <w:rPr>
          <w:rFonts w:ascii="Circe" w:eastAsia="Times New Roman" w:hAnsi="Circe" w:cs="Times New Roman"/>
          <w:color w:val="000000"/>
          <w:sz w:val="33"/>
          <w:szCs w:val="33"/>
        </w:rPr>
        <w:br/>
        <w:t>Программа субсидирования найма была запущена в марте 2021 года. В рамках этой меры поддержки занятости работодатели получали субсидии за трудоустройство безработных и выпускников 2020 года.</w:t>
      </w:r>
    </w:p>
    <w:p w:rsidR="006D7745" w:rsidRPr="006D7745" w:rsidRDefault="006D7745" w:rsidP="006D7745">
      <w:pPr>
        <w:shd w:val="clear" w:color="auto" w:fill="F4F4F4"/>
        <w:spacing w:after="0" w:line="480" w:lineRule="atLeast"/>
        <w:rPr>
          <w:rFonts w:ascii="Circe" w:eastAsia="Times New Roman" w:hAnsi="Circe" w:cs="Times New Roman"/>
          <w:color w:val="000000"/>
          <w:sz w:val="33"/>
          <w:szCs w:val="33"/>
        </w:rPr>
      </w:pPr>
      <w:r w:rsidRPr="006D7745">
        <w:rPr>
          <w:rFonts w:ascii="Circe" w:eastAsia="Times New Roman" w:hAnsi="Circe" w:cs="Times New Roman"/>
          <w:color w:val="000000"/>
          <w:sz w:val="33"/>
          <w:szCs w:val="33"/>
        </w:rPr>
        <w:br/>
        <w:t>В конце 2022 года меру поддержки продлили на весь 2023 год. </w:t>
      </w:r>
      <w:hyperlink r:id="rId7" w:tgtFrame="_blank" w:history="1">
        <w:r w:rsidRPr="006D7745">
          <w:rPr>
            <w:rFonts w:ascii="Circe" w:eastAsia="Times New Roman" w:hAnsi="Circe" w:cs="Times New Roman"/>
            <w:b/>
            <w:bCs/>
            <w:color w:val="000000"/>
            <w:sz w:val="33"/>
          </w:rPr>
          <w:t>Постановление</w:t>
        </w:r>
      </w:hyperlink>
      <w:r w:rsidRPr="006D7745">
        <w:rPr>
          <w:rFonts w:ascii="Circe" w:eastAsia="Times New Roman" w:hAnsi="Circe" w:cs="Times New Roman"/>
          <w:color w:val="000000"/>
          <w:sz w:val="33"/>
          <w:szCs w:val="33"/>
        </w:rPr>
        <w:t xml:space="preserve"> об этом подписал Председатель Правительства Михаил </w:t>
      </w:r>
      <w:proofErr w:type="spellStart"/>
      <w:r w:rsidRPr="006D7745">
        <w:rPr>
          <w:rFonts w:ascii="Circe" w:eastAsia="Times New Roman" w:hAnsi="Circe" w:cs="Times New Roman"/>
          <w:color w:val="000000"/>
          <w:sz w:val="33"/>
          <w:szCs w:val="33"/>
        </w:rPr>
        <w:t>Мишустин</w:t>
      </w:r>
      <w:proofErr w:type="spellEnd"/>
      <w:r w:rsidRPr="006D7745">
        <w:rPr>
          <w:rFonts w:ascii="Circe" w:eastAsia="Times New Roman" w:hAnsi="Circe" w:cs="Times New Roman"/>
          <w:color w:val="000000"/>
          <w:sz w:val="33"/>
          <w:szCs w:val="33"/>
        </w:rPr>
        <w:t>.</w:t>
      </w:r>
    </w:p>
    <w:p w:rsidR="00895F95" w:rsidRDefault="00895F95"/>
    <w:sectPr w:rsidR="0089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7745"/>
    <w:rsid w:val="006D7745"/>
    <w:rsid w:val="00805433"/>
    <w:rsid w:val="0089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54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D77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7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543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39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tic.government.ru/media/files/TCL5s3N82vjAZhwecKoF6CotUzOYiwNh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s.gov.ru/index.shtml" TargetMode="External"/><Relationship Id="rId5" Type="http://schemas.openxmlformats.org/officeDocument/2006/relationships/hyperlink" Target="https://trudvsem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1577</Characters>
  <Application>Microsoft Office Word</Application>
  <DocSecurity>0</DocSecurity>
  <Lines>13</Lines>
  <Paragraphs>3</Paragraphs>
  <ScaleCrop>false</ScaleCrop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2023-11-09T09:40:00Z</dcterms:created>
  <dcterms:modified xsi:type="dcterms:W3CDTF">2023-11-09T09:41:00Z</dcterms:modified>
</cp:coreProperties>
</file>