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2C" w:rsidRPr="004D38E8" w:rsidRDefault="0071102C" w:rsidP="0071102C">
      <w:pPr>
        <w:adjustRightInd w:val="0"/>
        <w:jc w:val="center"/>
      </w:pPr>
      <w:r w:rsidRPr="004D38E8">
        <w:t>СОВЕТ ДЕПУТАТОВ СОРОЧЕЛОГОВСКОГО СЕЛЬСОВЕТА</w:t>
      </w:r>
    </w:p>
    <w:p w:rsidR="0071102C" w:rsidRDefault="0071102C" w:rsidP="0071102C">
      <w:pPr>
        <w:jc w:val="center"/>
      </w:pPr>
      <w:r w:rsidRPr="004D38E8">
        <w:t>ПЕРВОМАЙСКОГО РАЙОНА АЛТАЙСКОГО КРАЯ</w:t>
      </w:r>
    </w:p>
    <w:p w:rsidR="0071102C" w:rsidRPr="004D38E8" w:rsidRDefault="0071102C" w:rsidP="0071102C">
      <w:pPr>
        <w:jc w:val="center"/>
      </w:pPr>
      <w:r w:rsidRPr="004D38E8">
        <w:t xml:space="preserve">  РЕШЕНИЕ </w:t>
      </w:r>
    </w:p>
    <w:p w:rsidR="0071102C" w:rsidRPr="004D38E8" w:rsidRDefault="0071102C" w:rsidP="0071102C"/>
    <w:p w:rsidR="0071102C" w:rsidRPr="004D38E8" w:rsidRDefault="0071102C" w:rsidP="0071102C">
      <w:r w:rsidRPr="004D38E8">
        <w:t xml:space="preserve">    </w:t>
      </w:r>
      <w:r>
        <w:t>21.02.2019.</w:t>
      </w:r>
      <w:r w:rsidRPr="004D38E8">
        <w:t xml:space="preserve">                                </w:t>
      </w:r>
      <w:r>
        <w:t xml:space="preserve">         </w:t>
      </w:r>
      <w:r w:rsidRPr="004D38E8">
        <w:t xml:space="preserve">№ </w:t>
      </w:r>
      <w:r>
        <w:t xml:space="preserve">              </w:t>
      </w:r>
      <w:r w:rsidRPr="004D38E8">
        <w:t>с</w:t>
      </w:r>
      <w:proofErr w:type="gramStart"/>
      <w:r w:rsidRPr="004D38E8">
        <w:t>.С</w:t>
      </w:r>
      <w:proofErr w:type="gramEnd"/>
      <w:r w:rsidRPr="004D38E8">
        <w:t>орочий Лог</w:t>
      </w:r>
      <w:r>
        <w:t xml:space="preserve">                     </w:t>
      </w:r>
      <w:r w:rsidRPr="004D38E8">
        <w:t xml:space="preserve">  </w:t>
      </w:r>
    </w:p>
    <w:p w:rsidR="0071102C" w:rsidRDefault="0071102C" w:rsidP="0071102C">
      <w:pPr>
        <w:pStyle w:val="2"/>
        <w:shd w:val="clear" w:color="auto" w:fill="auto"/>
        <w:spacing w:after="238"/>
        <w:ind w:left="20" w:right="3320"/>
        <w:jc w:val="left"/>
      </w:pPr>
      <w:r>
        <w:rPr>
          <w:color w:val="000000"/>
          <w:sz w:val="24"/>
          <w:szCs w:val="24"/>
        </w:rPr>
        <w:t>О назначении публичных слушаний по проекту отчета об исполнении бюджета Сорочелоговского сельсовета за 2018 год</w:t>
      </w:r>
    </w:p>
    <w:p w:rsidR="0071102C" w:rsidRDefault="0071102C" w:rsidP="0071102C">
      <w:pPr>
        <w:pStyle w:val="2"/>
        <w:shd w:val="clear" w:color="auto" w:fill="auto"/>
        <w:spacing w:after="240" w:line="276" w:lineRule="exact"/>
        <w:ind w:left="20" w:right="20"/>
        <w:jc w:val="left"/>
      </w:pPr>
      <w:r>
        <w:rPr>
          <w:color w:val="000000"/>
          <w:sz w:val="24"/>
          <w:szCs w:val="24"/>
        </w:rPr>
        <w:t>В соответствии с частью 3 статьи 28 Федерального закона от 06 октября 2003г №131-Ф3 «Об общих принципах организации местного самоуправления в Российской Федерации», на основании статьи 14 Устава муниципального образования Сорочелоговской сельсовет, Совет депутатов РЕШИЛ:</w:t>
      </w:r>
    </w:p>
    <w:p w:rsidR="0071102C" w:rsidRDefault="0071102C" w:rsidP="0071102C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76" w:lineRule="exact"/>
        <w:ind w:left="20" w:right="20"/>
        <w:jc w:val="left"/>
      </w:pPr>
      <w:r>
        <w:rPr>
          <w:color w:val="000000"/>
          <w:sz w:val="24"/>
          <w:szCs w:val="24"/>
        </w:rPr>
        <w:t>Назначить публичные слушания по проекту отчета об исполнении бюджета Сорочелоговского сельсовета за 2018 год на 22 марта 2019г на 8-00 ч</w:t>
      </w:r>
    </w:p>
    <w:p w:rsidR="0071102C" w:rsidRDefault="0071102C" w:rsidP="0071102C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76" w:lineRule="exact"/>
        <w:ind w:left="20" w:right="20"/>
        <w:jc w:val="left"/>
      </w:pPr>
      <w:r>
        <w:rPr>
          <w:color w:val="000000"/>
          <w:sz w:val="24"/>
          <w:szCs w:val="24"/>
        </w:rPr>
        <w:t>Провести публичные слушания в здании администрации сельсовета по адресу : с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орочий Лог ул.Центральная 16.</w:t>
      </w:r>
    </w:p>
    <w:p w:rsidR="0071102C" w:rsidRDefault="0071102C" w:rsidP="0071102C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6" w:lineRule="exact"/>
        <w:ind w:left="20" w:right="20"/>
        <w:jc w:val="left"/>
      </w:pPr>
      <w:r>
        <w:rPr>
          <w:color w:val="000000"/>
          <w:sz w:val="24"/>
          <w:szCs w:val="24"/>
        </w:rPr>
        <w:t>Утвердить состав комиссии по подготовке и проведению публичных слушаний (прилагается).</w:t>
      </w:r>
    </w:p>
    <w:p w:rsidR="0071102C" w:rsidRDefault="0071102C" w:rsidP="0071102C">
      <w:pPr>
        <w:pStyle w:val="2"/>
        <w:numPr>
          <w:ilvl w:val="0"/>
          <w:numId w:val="1"/>
        </w:numPr>
        <w:shd w:val="clear" w:color="auto" w:fill="auto"/>
        <w:tabs>
          <w:tab w:val="left" w:pos="332"/>
        </w:tabs>
        <w:spacing w:after="809" w:line="276" w:lineRule="exact"/>
        <w:ind w:left="20" w:right="20"/>
        <w:jc w:val="left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данного решения возложить на комиссию по бюджету, социальной политике и местному самоуправлению (Сарайкина Т.С.).</w:t>
      </w:r>
    </w:p>
    <w:p w:rsidR="0071102C" w:rsidRDefault="0071102C" w:rsidP="0071102C">
      <w:pPr>
        <w:pStyle w:val="2"/>
        <w:shd w:val="clear" w:color="auto" w:fill="auto"/>
        <w:spacing w:after="0" w:line="240" w:lineRule="exact"/>
        <w:ind w:lef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65pt;margin-top:-.25pt;width:70.25pt;height:11pt;z-index:-251656192;mso-wrap-distance-left:5pt;mso-wrap-distance-right:5pt;mso-position-horizontal-relative:margin" filled="f" stroked="f">
            <v:textbox style="mso-fit-shape-to-text:t" inset="0,0,0,0">
              <w:txbxContent>
                <w:p w:rsidR="0071102C" w:rsidRDefault="0071102C" w:rsidP="0071102C">
                  <w:pPr>
                    <w:pStyle w:val="2"/>
                    <w:shd w:val="clear" w:color="auto" w:fill="auto"/>
                    <w:spacing w:after="0" w:line="22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В.Н.Иванов</w:t>
                  </w:r>
                </w:p>
              </w:txbxContent>
            </v:textbox>
            <w10:wrap type="square" anchorx="margin"/>
          </v:shape>
        </w:pict>
      </w:r>
      <w:r>
        <w:rPr>
          <w:color w:val="000000"/>
          <w:sz w:val="24"/>
          <w:szCs w:val="24"/>
        </w:rPr>
        <w:t>Глава сельсовета</w:t>
      </w:r>
      <w:r>
        <w:br w:type="page"/>
      </w:r>
    </w:p>
    <w:p w:rsidR="0071102C" w:rsidRDefault="0071102C" w:rsidP="0071102C">
      <w:pPr>
        <w:pStyle w:val="21"/>
        <w:shd w:val="clear" w:color="auto" w:fill="auto"/>
        <w:tabs>
          <w:tab w:val="left" w:pos="7254"/>
          <w:tab w:val="left" w:leader="underscore" w:pos="7809"/>
          <w:tab w:val="left" w:leader="underscore" w:pos="9354"/>
        </w:tabs>
        <w:spacing w:after="569"/>
        <w:ind w:left="5140" w:right="240"/>
      </w:pPr>
      <w:r>
        <w:rPr>
          <w:color w:val="000000"/>
          <w:sz w:val="24"/>
          <w:szCs w:val="24"/>
        </w:rPr>
        <w:lastRenderedPageBreak/>
        <w:t>Утверждено решением Совета депутатов Сорочелоговского сельсовета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>т 21.02.2019.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</w:t>
      </w:r>
      <w:r>
        <w:rPr>
          <w:color w:val="000000"/>
          <w:sz w:val="24"/>
          <w:szCs w:val="24"/>
        </w:rPr>
        <w:tab/>
      </w:r>
    </w:p>
    <w:p w:rsidR="0071102C" w:rsidRDefault="0071102C" w:rsidP="0071102C">
      <w:pPr>
        <w:pStyle w:val="2"/>
        <w:shd w:val="clear" w:color="auto" w:fill="auto"/>
        <w:spacing w:after="0" w:line="240" w:lineRule="exact"/>
        <w:ind w:left="1640"/>
        <w:jc w:val="left"/>
      </w:pPr>
      <w:r>
        <w:rPr>
          <w:color w:val="000000"/>
          <w:sz w:val="24"/>
          <w:szCs w:val="24"/>
        </w:rPr>
        <w:t>Состав комиссии</w:t>
      </w:r>
    </w:p>
    <w:p w:rsidR="0071102C" w:rsidRDefault="0071102C" w:rsidP="0071102C">
      <w:pPr>
        <w:pStyle w:val="2"/>
        <w:shd w:val="clear" w:color="auto" w:fill="auto"/>
        <w:spacing w:after="54" w:line="293" w:lineRule="exact"/>
        <w:ind w:right="880"/>
        <w:jc w:val="left"/>
      </w:pPr>
      <w:r>
        <w:rPr>
          <w:color w:val="000000"/>
          <w:sz w:val="24"/>
          <w:szCs w:val="24"/>
        </w:rPr>
        <w:t>По подготовке и проведения публичных слушаний по проекту отчета об исполнении бюджета сельсовета за 2018 год</w:t>
      </w:r>
    </w:p>
    <w:p w:rsidR="0071102C" w:rsidRDefault="0071102C" w:rsidP="0071102C">
      <w:pPr>
        <w:pStyle w:val="2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40" w:lineRule="exact"/>
        <w:ind w:left="360"/>
        <w:jc w:val="left"/>
      </w:pPr>
      <w:r>
        <w:rPr>
          <w:color w:val="000000"/>
          <w:sz w:val="24"/>
          <w:szCs w:val="24"/>
        </w:rPr>
        <w:t>Председатель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Иванов В.Н..- Глава сельсовета</w:t>
      </w:r>
    </w:p>
    <w:p w:rsidR="0071102C" w:rsidRDefault="0071102C" w:rsidP="0071102C">
      <w:pPr>
        <w:pStyle w:val="2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exact"/>
        <w:ind w:left="360"/>
        <w:jc w:val="left"/>
      </w:pPr>
      <w:r>
        <w:rPr>
          <w:color w:val="000000"/>
          <w:sz w:val="24"/>
          <w:szCs w:val="24"/>
        </w:rPr>
        <w:t>Члены комиссии:</w:t>
      </w:r>
    </w:p>
    <w:p w:rsidR="0071102C" w:rsidRDefault="0071102C" w:rsidP="0071102C">
      <w:pPr>
        <w:pStyle w:val="2"/>
        <w:shd w:val="clear" w:color="auto" w:fill="auto"/>
        <w:spacing w:after="0" w:line="288" w:lineRule="exact"/>
        <w:ind w:left="360" w:right="1280"/>
        <w:jc w:val="left"/>
      </w:pPr>
      <w:r>
        <w:rPr>
          <w:color w:val="000000"/>
          <w:sz w:val="24"/>
          <w:szCs w:val="24"/>
        </w:rPr>
        <w:t>Сарайкина Т.С.- председатель комиссии по бюджету, социальной политике и местному самоуправлению,</w:t>
      </w:r>
    </w:p>
    <w:p w:rsidR="0071102C" w:rsidRDefault="0071102C" w:rsidP="0071102C">
      <w:pPr>
        <w:pStyle w:val="2"/>
        <w:shd w:val="clear" w:color="auto" w:fill="auto"/>
        <w:spacing w:after="0" w:line="240" w:lineRule="exact"/>
        <w:ind w:left="360" w:firstLine="400"/>
        <w:jc w:val="left"/>
      </w:pPr>
      <w:r>
        <w:rPr>
          <w:color w:val="000000"/>
          <w:sz w:val="24"/>
          <w:szCs w:val="24"/>
        </w:rPr>
        <w:t>Сайко Е.М. -гл специалист по финансам</w:t>
      </w:r>
    </w:p>
    <w:p w:rsidR="0071102C" w:rsidRDefault="0071102C" w:rsidP="0071102C">
      <w:pPr>
        <w:pStyle w:val="2"/>
        <w:shd w:val="clear" w:color="auto" w:fill="auto"/>
        <w:spacing w:after="0" w:line="293" w:lineRule="exact"/>
        <w:ind w:left="360" w:right="880" w:firstLine="400"/>
        <w:jc w:val="left"/>
      </w:pPr>
      <w:r>
        <w:rPr>
          <w:color w:val="000000"/>
          <w:sz w:val="24"/>
          <w:szCs w:val="24"/>
        </w:rPr>
        <w:t>Суворова М.И. -депутат, член комиссии по бюджету, социальной политике и местному самоуправлению.</w:t>
      </w:r>
    </w:p>
    <w:p w:rsidR="0023389E" w:rsidRDefault="0023389E"/>
    <w:sectPr w:rsidR="0023389E" w:rsidSect="0071102C">
      <w:pgSz w:w="11909" w:h="16838"/>
      <w:pgMar w:top="568" w:right="1152" w:bottom="4043" w:left="118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A28"/>
    <w:multiLevelType w:val="multilevel"/>
    <w:tmpl w:val="665A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E172D"/>
    <w:multiLevelType w:val="multilevel"/>
    <w:tmpl w:val="93A47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2C"/>
    <w:rsid w:val="0023389E"/>
    <w:rsid w:val="0071102C"/>
    <w:rsid w:val="00AB1B5A"/>
    <w:rsid w:val="00D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1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3">
    <w:name w:val="Основной текст_"/>
    <w:basedOn w:val="a0"/>
    <w:link w:val="2"/>
    <w:rsid w:val="0071102C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3"/>
    <w:rsid w:val="0071102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71102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102C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315pt">
    <w:name w:val="Основной текст (3) + 15 pt;Курсив"/>
    <w:basedOn w:val="3"/>
    <w:rsid w:val="0071102C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paragraph" w:customStyle="1" w:styleId="2">
    <w:name w:val="Основной текст2"/>
    <w:basedOn w:val="a"/>
    <w:link w:val="a3"/>
    <w:rsid w:val="0071102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</w:rPr>
  </w:style>
  <w:style w:type="paragraph" w:customStyle="1" w:styleId="21">
    <w:name w:val="Основной текст (2)"/>
    <w:basedOn w:val="a"/>
    <w:link w:val="20"/>
    <w:rsid w:val="0071102C"/>
    <w:pPr>
      <w:widowControl w:val="0"/>
      <w:shd w:val="clear" w:color="auto" w:fill="FFFFFF"/>
      <w:spacing w:after="540" w:line="276" w:lineRule="exact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71102C"/>
    <w:pPr>
      <w:widowControl w:val="0"/>
      <w:shd w:val="clear" w:color="auto" w:fill="FFFFFF"/>
      <w:spacing w:before="60" w:after="60" w:line="0" w:lineRule="atLeast"/>
      <w:ind w:firstLine="400"/>
    </w:pPr>
    <w:rPr>
      <w:rFonts w:ascii="Sylfaen" w:eastAsia="Sylfaen" w:hAnsi="Sylfaen" w:cs="Sylfaen"/>
      <w:sz w:val="16"/>
      <w:szCs w:val="16"/>
    </w:rPr>
  </w:style>
  <w:style w:type="paragraph" w:styleId="a4">
    <w:name w:val="No Spacing"/>
    <w:uiPriority w:val="1"/>
    <w:qFormat/>
    <w:rsid w:val="00711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2019-02-19T01:41:00Z</dcterms:created>
  <dcterms:modified xsi:type="dcterms:W3CDTF">2019-02-19T01:44:00Z</dcterms:modified>
</cp:coreProperties>
</file>